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252A3" w14:textId="6F40EE36" w:rsidR="00EE0A15" w:rsidRPr="004529C3" w:rsidRDefault="000D4C01" w:rsidP="00C41771">
      <w:pPr>
        <w:rPr>
          <w:rFonts w:ascii="Arial" w:hAnsi="Arial" w:cs="Arial"/>
        </w:rPr>
      </w:pPr>
      <w:r w:rsidRPr="003D6146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08F16B7" wp14:editId="6646AD9F">
            <wp:simplePos x="0" y="0"/>
            <wp:positionH relativeFrom="margin">
              <wp:align>center</wp:align>
            </wp:positionH>
            <wp:positionV relativeFrom="margin">
              <wp:posOffset>65329</wp:posOffset>
            </wp:positionV>
            <wp:extent cx="3847465" cy="3393440"/>
            <wp:effectExtent l="57150" t="57150" r="95885" b="92710"/>
            <wp:wrapSquare wrapText="bothSides"/>
            <wp:docPr id="33" name="Obrázek 1" descr="Obsah obrázku venku, zemědělství, sklizeň, Sklize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1" descr="Obsah obrázku venku, zemědělství, sklizeň, Sklizeň&#10;&#10;Popis byl vytvořen automaticky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339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noFill/>
                      <a:prstDash val="lgDashDot"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3B102" w14:textId="77777777" w:rsidR="008D70B2" w:rsidRPr="004529C3" w:rsidRDefault="008D70B2" w:rsidP="00C41771">
      <w:pPr>
        <w:rPr>
          <w:rFonts w:ascii="Arial" w:hAnsi="Arial" w:cs="Arial"/>
        </w:rPr>
      </w:pPr>
    </w:p>
    <w:p w14:paraId="07892344" w14:textId="3D5A2C2E" w:rsidR="00EE0A15" w:rsidRPr="004529C3" w:rsidRDefault="00EE0A15" w:rsidP="00C41771">
      <w:pPr>
        <w:rPr>
          <w:rFonts w:ascii="Arial" w:hAnsi="Arial" w:cs="Arial"/>
        </w:rPr>
      </w:pPr>
    </w:p>
    <w:p w14:paraId="331A987C" w14:textId="21D12338" w:rsidR="00EE0A15" w:rsidRPr="004529C3" w:rsidRDefault="00EE0A15" w:rsidP="00C41771">
      <w:pPr>
        <w:rPr>
          <w:rFonts w:ascii="Arial" w:hAnsi="Arial" w:cs="Arial"/>
        </w:rPr>
      </w:pPr>
    </w:p>
    <w:p w14:paraId="1E588A0A" w14:textId="77777777" w:rsidR="00EE0A15" w:rsidRPr="004529C3" w:rsidRDefault="00EE0A15" w:rsidP="00C41771">
      <w:pPr>
        <w:rPr>
          <w:rFonts w:ascii="Arial" w:hAnsi="Arial" w:cs="Arial"/>
        </w:rPr>
      </w:pPr>
    </w:p>
    <w:p w14:paraId="45B475ED" w14:textId="77777777" w:rsidR="00EE0A15" w:rsidRPr="004529C3" w:rsidRDefault="00EE0A15" w:rsidP="00C41771">
      <w:pPr>
        <w:rPr>
          <w:rFonts w:ascii="Arial" w:hAnsi="Arial" w:cs="Arial"/>
        </w:rPr>
      </w:pPr>
    </w:p>
    <w:p w14:paraId="371CEC33" w14:textId="77777777" w:rsidR="00EE0A15" w:rsidRPr="004529C3" w:rsidRDefault="00EE0A15" w:rsidP="00C41771">
      <w:pPr>
        <w:rPr>
          <w:rFonts w:ascii="Arial" w:hAnsi="Arial" w:cs="Arial"/>
        </w:rPr>
      </w:pPr>
    </w:p>
    <w:p w14:paraId="6B9E37F7" w14:textId="77777777" w:rsidR="00EE0A15" w:rsidRPr="004529C3" w:rsidRDefault="00EE0A15" w:rsidP="00C41771">
      <w:pPr>
        <w:rPr>
          <w:rFonts w:ascii="Arial" w:hAnsi="Arial" w:cs="Arial"/>
        </w:rPr>
      </w:pPr>
    </w:p>
    <w:p w14:paraId="2FD5FDF6" w14:textId="77777777" w:rsidR="00EE0A15" w:rsidRPr="004529C3" w:rsidRDefault="00EE0A15" w:rsidP="00C41771">
      <w:pPr>
        <w:rPr>
          <w:rFonts w:ascii="Arial" w:hAnsi="Arial" w:cs="Arial"/>
        </w:rPr>
      </w:pPr>
    </w:p>
    <w:p w14:paraId="3F7C8A54" w14:textId="77777777" w:rsidR="00EE0A15" w:rsidRPr="004529C3" w:rsidRDefault="00EE0A15" w:rsidP="00C41771">
      <w:pPr>
        <w:rPr>
          <w:rFonts w:ascii="Arial" w:hAnsi="Arial" w:cs="Arial"/>
        </w:rPr>
      </w:pPr>
    </w:p>
    <w:p w14:paraId="27D388B1" w14:textId="3F6AB51D" w:rsidR="00EE0A15" w:rsidRPr="004529C3" w:rsidRDefault="00EE0A15" w:rsidP="00C41771">
      <w:pPr>
        <w:rPr>
          <w:rFonts w:ascii="Arial" w:hAnsi="Arial" w:cs="Arial"/>
        </w:rPr>
      </w:pPr>
    </w:p>
    <w:p w14:paraId="792FAF69" w14:textId="040F9DD2" w:rsidR="00EE0A15" w:rsidRPr="004529C3" w:rsidRDefault="00EE0A15" w:rsidP="00C41771">
      <w:pPr>
        <w:rPr>
          <w:rFonts w:ascii="Arial" w:hAnsi="Arial" w:cs="Arial"/>
        </w:rPr>
      </w:pPr>
    </w:p>
    <w:p w14:paraId="3569496E" w14:textId="7FA43169" w:rsidR="00EE0A15" w:rsidRPr="004529C3" w:rsidRDefault="00EE0A15" w:rsidP="00C41771">
      <w:pPr>
        <w:rPr>
          <w:rFonts w:ascii="Arial" w:hAnsi="Arial" w:cs="Arial"/>
        </w:rPr>
      </w:pPr>
    </w:p>
    <w:p w14:paraId="2332C539" w14:textId="6DA90526" w:rsidR="00EE0A15" w:rsidRPr="004529C3" w:rsidRDefault="00EE0A15" w:rsidP="00C41771">
      <w:pPr>
        <w:rPr>
          <w:rFonts w:ascii="Arial" w:hAnsi="Arial" w:cs="Arial"/>
        </w:rPr>
      </w:pPr>
    </w:p>
    <w:p w14:paraId="6DC4E163" w14:textId="7BB2E86E" w:rsidR="00EE0A15" w:rsidRPr="004529C3" w:rsidRDefault="00D5296C" w:rsidP="00C41771">
      <w:pPr>
        <w:rPr>
          <w:rFonts w:ascii="Arial" w:hAnsi="Arial" w:cs="Arial"/>
        </w:rPr>
      </w:pPr>
      <w:r w:rsidRPr="003D6146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82880" distR="182880" simplePos="0" relativeHeight="251659264" behindDoc="0" locked="0" layoutInCell="1" allowOverlap="1" wp14:anchorId="3BF92139" wp14:editId="58369297">
                <wp:simplePos x="0" y="0"/>
                <wp:positionH relativeFrom="margin">
                  <wp:align>right</wp:align>
                </wp:positionH>
                <wp:positionV relativeFrom="page">
                  <wp:posOffset>4813300</wp:posOffset>
                </wp:positionV>
                <wp:extent cx="5172075" cy="2620010"/>
                <wp:effectExtent l="0" t="0" r="9525" b="8890"/>
                <wp:wrapSquare wrapText="bothSides"/>
                <wp:docPr id="131" name="Textové po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262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50D87B" w14:textId="5FD627FC" w:rsidR="002F73EA" w:rsidRPr="001C2FA9" w:rsidRDefault="005371E6" w:rsidP="00F9755C">
                            <w:pPr>
                              <w:pStyle w:val="Bezmezer"/>
                              <w:spacing w:before="40" w:after="560"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sz w:val="54"/>
                                <w:szCs w:val="54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bCs/>
                                  <w:color w:val="92D050"/>
                                  <w:sz w:val="54"/>
                                  <w:szCs w:val="54"/>
                                </w:rPr>
                                <w:alias w:val="Název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F73EA" w:rsidRPr="001C2FA9">
                                  <w:rPr>
                                    <w:rFonts w:ascii="Arial" w:hAnsi="Arial" w:cs="Arial"/>
                                    <w:b/>
                                    <w:bCs/>
                                    <w:color w:val="92D050"/>
                                    <w:sz w:val="54"/>
                                    <w:szCs w:val="54"/>
                                  </w:rPr>
                                  <w:t>Pěstování odrůd pšenice seté ve směsi s leguminózou pro podmínky konvenčního zemědělství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  <w:alias w:val="Podtitul"/>
                              <w:tag w:val=""/>
                              <w:id w:val="-2090151685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538DBCB3" w14:textId="77777777" w:rsidR="002F73EA" w:rsidRPr="00C41771" w:rsidRDefault="002F73EA" w:rsidP="00C41771">
                                <w:pPr>
                                  <w:pStyle w:val="Bezmezer"/>
                                  <w:spacing w:before="40" w:after="4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28"/>
                                    <w:szCs w:val="28"/>
                                  </w:rPr>
                                </w:pPr>
                                <w:r w:rsidRPr="00C41771">
                                  <w:rPr>
                                    <w:rFonts w:ascii="Arial" w:hAnsi="Arial" w:cs="Arial"/>
                                    <w:b/>
                                    <w:caps/>
                                    <w:sz w:val="28"/>
                                    <w:szCs w:val="28"/>
                                  </w:rPr>
                                  <w:t>certifikovaná metodika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caps/>
                              </w:rPr>
                              <w:alias w:val="Autor"/>
                              <w:tag w:val=""/>
                              <w:id w:val="-153611240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7F8D0CF2" w14:textId="77777777" w:rsidR="002F73EA" w:rsidRPr="00200433" w:rsidRDefault="002F73EA" w:rsidP="00C41771">
                                <w:pPr>
                                  <w:pStyle w:val="Bezmezer"/>
                                  <w:spacing w:before="80" w:after="40"/>
                                  <w:jc w:val="center"/>
                                  <w:rPr>
                                    <w:rFonts w:ascii="Arial" w:hAnsi="Arial" w:cs="Arial"/>
                                    <w:cap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aps/>
                                  </w:rPr>
                                  <w:t>kolektiv autorů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F92139" id="_x0000_t202" coordsize="21600,21600" o:spt="202" path="m,l,21600r21600,l21600,xe">
                <v:stroke joinstyle="miter"/>
                <v:path gradientshapeok="t" o:connecttype="rect"/>
              </v:shapetype>
              <v:shape id="Textové pole 131" o:spid="_x0000_s1026" type="#_x0000_t202" style="position:absolute;margin-left:356.05pt;margin-top:379pt;width:407.25pt;height:206.3pt;z-index:251659264;visibility:visible;mso-wrap-style:square;mso-width-percent:0;mso-height-percent:0;mso-wrap-distance-left:14.4pt;mso-wrap-distance-top:0;mso-wrap-distance-right:14.4pt;mso-wrap-distance-bottom:0;mso-position-horizontal:righ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" filled="f" stroked="f" strokeweight=".5pt">
                <v:textbox inset="0,0,0,0">
                  <w:txbxContent>
                    <w:p w14:paraId="5750D87B" w14:textId="5FD627FC" w:rsidR="002F73EA" w:rsidRPr="001C2FA9" w:rsidRDefault="005371E6" w:rsidP="00F9755C">
                      <w:pPr>
                        <w:pStyle w:val="Bezmezer"/>
                        <w:spacing w:before="40" w:after="560" w:line="21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92D050"/>
                          <w:sz w:val="54"/>
                          <w:szCs w:val="54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92D050"/>
                            <w:sz w:val="54"/>
                            <w:szCs w:val="54"/>
                          </w:rPr>
                          <w:alias w:val="Název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2F73EA" w:rsidRPr="001C2FA9">
                            <w:rPr>
                              <w:rFonts w:ascii="Arial" w:hAnsi="Arial" w:cs="Arial"/>
                              <w:b/>
                              <w:bCs/>
                              <w:color w:val="92D050"/>
                              <w:sz w:val="54"/>
                              <w:szCs w:val="54"/>
                            </w:rPr>
                            <w:t>Pěstování odrůd pšenice seté ve směsi s leguminózou pro podmínky konvenčního zemědělství</w:t>
                          </w:r>
                        </w:sdtContent>
                      </w:sdt>
                    </w:p>
                    <w:sdt>
                      <w:sdtPr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  <w:alias w:val="Podtitul"/>
                        <w:tag w:val=""/>
                        <w:id w:val="-2090151685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538DBCB3" w14:textId="77777777" w:rsidR="002F73EA" w:rsidRPr="00C41771" w:rsidRDefault="002F73EA" w:rsidP="00C41771">
                          <w:pPr>
                            <w:pStyle w:val="Bezmezer"/>
                            <w:spacing w:before="40" w:after="40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28"/>
                              <w:szCs w:val="28"/>
                            </w:rPr>
                          </w:pPr>
                          <w:r w:rsidRPr="00C41771">
                            <w:rPr>
                              <w:rFonts w:ascii="Arial" w:hAnsi="Arial" w:cs="Arial"/>
                              <w:b/>
                              <w:caps/>
                              <w:sz w:val="28"/>
                              <w:szCs w:val="28"/>
                            </w:rPr>
                            <w:t>certifikovaná metodika</w:t>
                          </w:r>
                        </w:p>
                      </w:sdtContent>
                    </w:sdt>
                    <w:sdt>
                      <w:sdtPr>
                        <w:rPr>
                          <w:rFonts w:ascii="Arial" w:hAnsi="Arial" w:cs="Arial"/>
                          <w:caps/>
                        </w:rPr>
                        <w:alias w:val="Autor"/>
                        <w:tag w:val=""/>
                        <w:id w:val="-1536112409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14:paraId="7F8D0CF2" w14:textId="77777777" w:rsidR="002F73EA" w:rsidRPr="00200433" w:rsidRDefault="002F73EA" w:rsidP="00C41771">
                          <w:pPr>
                            <w:pStyle w:val="Bezmezer"/>
                            <w:spacing w:before="80" w:after="40"/>
                            <w:jc w:val="center"/>
                            <w:rPr>
                              <w:rFonts w:ascii="Arial" w:hAnsi="Arial" w:cs="Arial"/>
                              <w:caps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</w:rPr>
                            <w:t>kolektiv autorů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5079052" w14:textId="4A6526AB" w:rsidR="00EE0A15" w:rsidRPr="004529C3" w:rsidRDefault="00EE0A15" w:rsidP="00C41771">
      <w:pPr>
        <w:rPr>
          <w:rFonts w:ascii="Arial" w:hAnsi="Arial" w:cs="Arial"/>
        </w:rPr>
      </w:pPr>
    </w:p>
    <w:p w14:paraId="7E386F47" w14:textId="77777777" w:rsidR="00EE0A15" w:rsidRPr="004529C3" w:rsidRDefault="00EE0A15" w:rsidP="00C41771">
      <w:pPr>
        <w:rPr>
          <w:rFonts w:ascii="Arial" w:hAnsi="Arial" w:cs="Arial"/>
        </w:rPr>
      </w:pPr>
    </w:p>
    <w:p w14:paraId="561200A9" w14:textId="77777777" w:rsidR="00EE0A15" w:rsidRPr="004529C3" w:rsidRDefault="00EE0A15" w:rsidP="00C41771">
      <w:pPr>
        <w:rPr>
          <w:rFonts w:ascii="Arial" w:hAnsi="Arial" w:cs="Arial"/>
        </w:rPr>
      </w:pPr>
    </w:p>
    <w:p w14:paraId="0BB035A1" w14:textId="77777777" w:rsidR="00EE0A15" w:rsidRPr="004529C3" w:rsidRDefault="00EE0A15" w:rsidP="00C41771">
      <w:pPr>
        <w:rPr>
          <w:rFonts w:ascii="Arial" w:hAnsi="Arial" w:cs="Arial"/>
        </w:rPr>
      </w:pPr>
    </w:p>
    <w:p w14:paraId="020619FD" w14:textId="77777777" w:rsidR="00EE0A15" w:rsidRPr="004529C3" w:rsidRDefault="00EE0A15" w:rsidP="00C41771">
      <w:pPr>
        <w:rPr>
          <w:rFonts w:ascii="Arial" w:hAnsi="Arial" w:cs="Arial"/>
        </w:rPr>
      </w:pPr>
    </w:p>
    <w:p w14:paraId="3F1FB0BD" w14:textId="77777777" w:rsidR="00EE0A15" w:rsidRPr="004529C3" w:rsidRDefault="00EE0A15" w:rsidP="00C41771">
      <w:pPr>
        <w:rPr>
          <w:rFonts w:ascii="Arial" w:hAnsi="Arial" w:cs="Arial"/>
        </w:rPr>
      </w:pPr>
    </w:p>
    <w:p w14:paraId="3DCC147C" w14:textId="77777777" w:rsidR="00EE0A15" w:rsidRPr="004529C3" w:rsidRDefault="00EE0A15" w:rsidP="00C41771">
      <w:pPr>
        <w:rPr>
          <w:rFonts w:ascii="Arial" w:hAnsi="Arial" w:cs="Arial"/>
        </w:rPr>
      </w:pPr>
    </w:p>
    <w:p w14:paraId="593AB103" w14:textId="77777777" w:rsidR="00EE0A15" w:rsidRPr="004529C3" w:rsidRDefault="00EE0A15" w:rsidP="00C41771">
      <w:pPr>
        <w:rPr>
          <w:rFonts w:ascii="Arial" w:hAnsi="Arial" w:cs="Arial"/>
        </w:rPr>
      </w:pPr>
    </w:p>
    <w:p w14:paraId="3BA5A35F" w14:textId="77777777" w:rsidR="00EE0A15" w:rsidRPr="004529C3" w:rsidRDefault="00EE0A15" w:rsidP="00C41771">
      <w:pPr>
        <w:rPr>
          <w:rFonts w:ascii="Arial" w:hAnsi="Arial" w:cs="Arial"/>
        </w:rPr>
      </w:pPr>
    </w:p>
    <w:p w14:paraId="5C7940D6" w14:textId="77777777" w:rsidR="00EE0A15" w:rsidRPr="004529C3" w:rsidRDefault="00EE0A15" w:rsidP="00C41771">
      <w:pPr>
        <w:rPr>
          <w:rFonts w:ascii="Arial" w:hAnsi="Arial" w:cs="Arial"/>
        </w:rPr>
      </w:pPr>
    </w:p>
    <w:p w14:paraId="6C464E7A" w14:textId="77777777" w:rsidR="00087E27" w:rsidRPr="004529C3" w:rsidRDefault="00087E27" w:rsidP="00C41771">
      <w:pPr>
        <w:rPr>
          <w:rFonts w:ascii="Arial" w:hAnsi="Arial" w:cs="Arial"/>
        </w:rPr>
      </w:pPr>
    </w:p>
    <w:p w14:paraId="18BD9B0A" w14:textId="77777777" w:rsidR="00087E27" w:rsidRPr="004529C3" w:rsidRDefault="00087E27" w:rsidP="00C41771">
      <w:pPr>
        <w:rPr>
          <w:rFonts w:ascii="Arial" w:hAnsi="Arial" w:cs="Arial"/>
        </w:rPr>
      </w:pPr>
    </w:p>
    <w:p w14:paraId="1F014E11" w14:textId="77777777" w:rsidR="00087E27" w:rsidRPr="004529C3" w:rsidRDefault="00087E27" w:rsidP="00C41771">
      <w:pPr>
        <w:rPr>
          <w:rFonts w:ascii="Arial" w:hAnsi="Arial" w:cs="Arial"/>
        </w:rPr>
      </w:pPr>
    </w:p>
    <w:p w14:paraId="2082D556" w14:textId="77777777" w:rsidR="00087E27" w:rsidRPr="004529C3" w:rsidRDefault="00087E27" w:rsidP="00C41771">
      <w:pPr>
        <w:rPr>
          <w:rFonts w:ascii="Arial" w:hAnsi="Arial" w:cs="Arial"/>
        </w:rPr>
        <w:sectPr w:rsidR="00087E27" w:rsidRPr="004529C3" w:rsidSect="001621D7">
          <w:footerReference w:type="default" r:id="rId10"/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EC6B90D" w14:textId="37FF6CA4" w:rsidR="001C2FA9" w:rsidRDefault="001C2FA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14:paraId="5CF78F0A" w14:textId="266EFE02" w:rsidR="00087E27" w:rsidRDefault="00087E27" w:rsidP="00C41771">
      <w:pPr>
        <w:rPr>
          <w:rFonts w:ascii="Arial" w:hAnsi="Arial" w:cs="Arial"/>
        </w:rPr>
      </w:pPr>
    </w:p>
    <w:p w14:paraId="0B135770" w14:textId="000E2CD2" w:rsidR="001C2FA9" w:rsidRDefault="001C2FA9" w:rsidP="00C41771">
      <w:pPr>
        <w:rPr>
          <w:rFonts w:ascii="Arial" w:hAnsi="Arial" w:cs="Arial"/>
        </w:rPr>
      </w:pPr>
    </w:p>
    <w:p w14:paraId="3ADA328E" w14:textId="5FD24940" w:rsidR="001C2FA9" w:rsidRDefault="001C2FA9" w:rsidP="00C41771">
      <w:pPr>
        <w:rPr>
          <w:rFonts w:ascii="Arial" w:hAnsi="Arial" w:cs="Arial"/>
        </w:rPr>
      </w:pPr>
    </w:p>
    <w:p w14:paraId="215117A9" w14:textId="3F056817" w:rsidR="001C2FA9" w:rsidRDefault="001C2FA9" w:rsidP="00C41771">
      <w:pPr>
        <w:rPr>
          <w:rFonts w:ascii="Arial" w:hAnsi="Arial" w:cs="Arial"/>
        </w:rPr>
      </w:pPr>
    </w:p>
    <w:p w14:paraId="4D770EF3" w14:textId="6B855CE3" w:rsidR="001C2FA9" w:rsidRDefault="001C2FA9" w:rsidP="00C41771">
      <w:pPr>
        <w:rPr>
          <w:rFonts w:ascii="Arial" w:hAnsi="Arial" w:cs="Arial"/>
        </w:rPr>
      </w:pPr>
    </w:p>
    <w:p w14:paraId="76495DC8" w14:textId="779FC274" w:rsidR="001C2FA9" w:rsidRDefault="001C2FA9" w:rsidP="00C41771">
      <w:pPr>
        <w:rPr>
          <w:rFonts w:ascii="Arial" w:hAnsi="Arial" w:cs="Arial"/>
        </w:rPr>
      </w:pPr>
    </w:p>
    <w:p w14:paraId="46F3E5A2" w14:textId="15BD5DAF" w:rsidR="001C2FA9" w:rsidRDefault="001C2FA9" w:rsidP="00C41771">
      <w:pPr>
        <w:rPr>
          <w:rFonts w:ascii="Arial" w:hAnsi="Arial" w:cs="Arial"/>
        </w:rPr>
      </w:pPr>
    </w:p>
    <w:p w14:paraId="1CBFB048" w14:textId="00DA8C5B" w:rsidR="001C2FA9" w:rsidRDefault="001C2FA9" w:rsidP="00C41771">
      <w:pPr>
        <w:rPr>
          <w:rFonts w:ascii="Arial" w:hAnsi="Arial" w:cs="Arial"/>
        </w:rPr>
      </w:pPr>
    </w:p>
    <w:p w14:paraId="49226D1A" w14:textId="77777777" w:rsidR="001C2FA9" w:rsidRPr="001C2FA9" w:rsidRDefault="005371E6" w:rsidP="00F9755C">
      <w:pPr>
        <w:pStyle w:val="Bezmezer"/>
        <w:spacing w:before="40" w:after="560" w:line="216" w:lineRule="auto"/>
        <w:jc w:val="center"/>
        <w:rPr>
          <w:rFonts w:ascii="Arial" w:hAnsi="Arial" w:cs="Arial"/>
          <w:color w:val="92D050"/>
          <w:sz w:val="52"/>
          <w:szCs w:val="52"/>
        </w:rPr>
      </w:pPr>
      <w:sdt>
        <w:sdtPr>
          <w:rPr>
            <w:rFonts w:ascii="Arial" w:hAnsi="Arial" w:cs="Arial"/>
            <w:color w:val="92D050"/>
            <w:sz w:val="52"/>
            <w:szCs w:val="52"/>
          </w:rPr>
          <w:alias w:val="Název"/>
          <w:tag w:val=""/>
          <w:id w:val="-1378846292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C2FA9" w:rsidRPr="001C2FA9">
            <w:rPr>
              <w:rFonts w:ascii="Arial" w:hAnsi="Arial" w:cs="Arial"/>
              <w:color w:val="92D050"/>
              <w:sz w:val="52"/>
              <w:szCs w:val="52"/>
            </w:rPr>
            <w:t>Pěstování odrůd pšenice seté ve směsi s leguminózou pro podmínky konvenčního zemědělství</w:t>
          </w:r>
        </w:sdtContent>
      </w:sdt>
    </w:p>
    <w:sdt>
      <w:sdtPr>
        <w:rPr>
          <w:rFonts w:ascii="Arial" w:hAnsi="Arial" w:cs="Arial"/>
          <w:b/>
          <w:caps/>
          <w:sz w:val="28"/>
          <w:szCs w:val="28"/>
        </w:rPr>
        <w:alias w:val="Podtitul"/>
        <w:tag w:val=""/>
        <w:id w:val="31307471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48C05F54" w14:textId="77777777" w:rsidR="001C2FA9" w:rsidRPr="00C41771" w:rsidRDefault="001C2FA9" w:rsidP="001C2FA9">
          <w:pPr>
            <w:pStyle w:val="Bezmezer"/>
            <w:spacing w:before="40" w:after="40"/>
            <w:jc w:val="center"/>
            <w:rPr>
              <w:rFonts w:ascii="Arial" w:hAnsi="Arial" w:cs="Arial"/>
              <w:b/>
              <w:caps/>
              <w:sz w:val="28"/>
              <w:szCs w:val="28"/>
            </w:rPr>
          </w:pPr>
          <w:r w:rsidRPr="00C41771">
            <w:rPr>
              <w:rFonts w:ascii="Arial" w:hAnsi="Arial" w:cs="Arial"/>
              <w:b/>
              <w:caps/>
              <w:sz w:val="28"/>
              <w:szCs w:val="28"/>
            </w:rPr>
            <w:t>certifikovaná metodika</w:t>
          </w:r>
        </w:p>
      </w:sdtContent>
    </w:sdt>
    <w:sdt>
      <w:sdtPr>
        <w:rPr>
          <w:rFonts w:ascii="Arial" w:hAnsi="Arial" w:cs="Arial"/>
          <w:caps/>
        </w:rPr>
        <w:alias w:val="Autor"/>
        <w:tag w:val=""/>
        <w:id w:val="-109933162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14:paraId="1715EE0A" w14:textId="77777777" w:rsidR="001C2FA9" w:rsidRPr="00200433" w:rsidRDefault="001C2FA9" w:rsidP="001C2FA9">
          <w:pPr>
            <w:pStyle w:val="Bezmezer"/>
            <w:spacing w:before="80" w:after="40"/>
            <w:jc w:val="center"/>
            <w:rPr>
              <w:rFonts w:ascii="Arial" w:hAnsi="Arial" w:cs="Arial"/>
              <w:caps/>
            </w:rPr>
          </w:pPr>
          <w:r>
            <w:rPr>
              <w:rFonts w:ascii="Arial" w:hAnsi="Arial" w:cs="Arial"/>
              <w:caps/>
            </w:rPr>
            <w:t>kolektiv autorů</w:t>
          </w:r>
        </w:p>
      </w:sdtContent>
    </w:sdt>
    <w:p w14:paraId="5B473C80" w14:textId="77777777" w:rsidR="001C2FA9" w:rsidRPr="004529C3" w:rsidRDefault="001C2FA9" w:rsidP="00C41771">
      <w:pPr>
        <w:rPr>
          <w:rFonts w:ascii="Arial" w:hAnsi="Arial" w:cs="Arial"/>
        </w:rPr>
      </w:pPr>
    </w:p>
    <w:p w14:paraId="362B03A4" w14:textId="77777777" w:rsidR="00087E27" w:rsidRPr="004529C3" w:rsidRDefault="00EE0A15">
      <w:pPr>
        <w:rPr>
          <w:rFonts w:ascii="Arial" w:hAnsi="Arial" w:cs="Arial"/>
        </w:rPr>
        <w:sectPr w:rsidR="00087E27" w:rsidRPr="004529C3" w:rsidSect="00087E2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4529C3">
        <w:rPr>
          <w:rFonts w:ascii="Arial" w:hAnsi="Arial" w:cs="Arial"/>
        </w:rPr>
        <w:br w:type="page"/>
      </w:r>
    </w:p>
    <w:p w14:paraId="0764A6CD" w14:textId="3762DE05" w:rsidR="00EE0A15" w:rsidRPr="004529C3" w:rsidRDefault="00EE0A15" w:rsidP="001C2FA9">
      <w:pPr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lastRenderedPageBreak/>
        <w:t>Metodika je výsledkem řešení výzkumného projektu QK 1910046 Pěstování pšenice seté ve směsné kultuře za účelem optimalizace výživného stavu půdy, ochrany proti erozi, stabilizace výnosu a kvality produkce</w:t>
      </w:r>
    </w:p>
    <w:p w14:paraId="3B5FBC7F" w14:textId="77777777" w:rsidR="00EE0A15" w:rsidRPr="004529C3" w:rsidRDefault="00EE0A15" w:rsidP="00EE0A15">
      <w:pPr>
        <w:rPr>
          <w:rFonts w:ascii="Arial" w:hAnsi="Arial" w:cs="Arial"/>
        </w:rPr>
      </w:pPr>
    </w:p>
    <w:p w14:paraId="0657EC2A" w14:textId="7CD4C248" w:rsidR="001C2FA9" w:rsidRPr="00A5208D" w:rsidRDefault="00EE0A15" w:rsidP="001C2FA9">
      <w:pPr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Kolektiv autorů: </w:t>
      </w:r>
      <w:r w:rsidR="001C2FA9" w:rsidRPr="00A5208D">
        <w:rPr>
          <w:rFonts w:ascii="Arial" w:hAnsi="Arial" w:cs="Arial"/>
        </w:rPr>
        <w:tab/>
        <w:t>Janovská Dagmar</w:t>
      </w:r>
      <w:r w:rsidR="001C2FA9" w:rsidRPr="00A5208D">
        <w:rPr>
          <w:rFonts w:ascii="Arial" w:hAnsi="Arial" w:cs="Arial"/>
          <w:vertAlign w:val="superscript"/>
        </w:rPr>
        <w:t xml:space="preserve">1 </w:t>
      </w:r>
      <w:r w:rsidR="001C2FA9" w:rsidRPr="00A5208D">
        <w:rPr>
          <w:rFonts w:ascii="Arial" w:hAnsi="Arial" w:cs="Arial"/>
        </w:rPr>
        <w:t>(15 %)</w:t>
      </w:r>
    </w:p>
    <w:p w14:paraId="760BC60B" w14:textId="26444714" w:rsidR="001C2FA9" w:rsidRPr="00A5208D" w:rsidRDefault="001C2FA9" w:rsidP="001C2FA9">
      <w:pPr>
        <w:rPr>
          <w:rFonts w:ascii="Arial" w:hAnsi="Arial" w:cs="Arial"/>
        </w:rPr>
      </w:pPr>
      <w:r w:rsidRPr="00A5208D">
        <w:rPr>
          <w:rFonts w:ascii="Arial" w:hAnsi="Arial" w:cs="Arial"/>
        </w:rPr>
        <w:tab/>
      </w:r>
      <w:r w:rsidRPr="00A5208D">
        <w:rPr>
          <w:rFonts w:ascii="Arial" w:hAnsi="Arial" w:cs="Arial"/>
        </w:rPr>
        <w:tab/>
      </w:r>
      <w:r w:rsidRPr="00A5208D">
        <w:rPr>
          <w:rFonts w:ascii="Arial" w:hAnsi="Arial" w:cs="Arial"/>
        </w:rPr>
        <w:tab/>
        <w:t>Hlásná Čepková Petra</w:t>
      </w:r>
      <w:r w:rsidRPr="00A5208D">
        <w:rPr>
          <w:rFonts w:ascii="Arial" w:hAnsi="Arial" w:cs="Arial"/>
          <w:vertAlign w:val="superscript"/>
        </w:rPr>
        <w:t>1</w:t>
      </w:r>
      <w:r w:rsidRPr="00A5208D">
        <w:rPr>
          <w:rFonts w:ascii="Arial" w:hAnsi="Arial" w:cs="Arial"/>
        </w:rPr>
        <w:t xml:space="preserve"> (1</w:t>
      </w:r>
      <w:r>
        <w:rPr>
          <w:rFonts w:ascii="Arial" w:hAnsi="Arial" w:cs="Arial"/>
        </w:rPr>
        <w:t>4</w:t>
      </w:r>
      <w:r w:rsidRPr="00A5208D">
        <w:rPr>
          <w:rFonts w:ascii="Arial" w:hAnsi="Arial" w:cs="Arial"/>
        </w:rPr>
        <w:t xml:space="preserve"> %)</w:t>
      </w:r>
    </w:p>
    <w:p w14:paraId="64AED8CA" w14:textId="77777777" w:rsidR="001C2FA9" w:rsidRPr="00A5208D" w:rsidRDefault="001C2FA9" w:rsidP="001C2FA9">
      <w:pPr>
        <w:rPr>
          <w:rFonts w:ascii="Arial" w:hAnsi="Arial" w:cs="Arial"/>
        </w:rPr>
      </w:pPr>
      <w:r w:rsidRPr="00A5208D">
        <w:rPr>
          <w:rFonts w:ascii="Arial" w:hAnsi="Arial" w:cs="Arial"/>
        </w:rPr>
        <w:tab/>
      </w:r>
      <w:r w:rsidRPr="00A5208D">
        <w:rPr>
          <w:rFonts w:ascii="Arial" w:hAnsi="Arial" w:cs="Arial"/>
        </w:rPr>
        <w:tab/>
      </w:r>
      <w:r w:rsidRPr="00A5208D">
        <w:rPr>
          <w:rFonts w:ascii="Arial" w:hAnsi="Arial" w:cs="Arial"/>
        </w:rPr>
        <w:tab/>
        <w:t>Capouchová Ivana</w:t>
      </w:r>
      <w:r w:rsidRPr="00A5208D">
        <w:rPr>
          <w:rFonts w:ascii="Arial" w:hAnsi="Arial" w:cs="Arial"/>
          <w:vertAlign w:val="superscript"/>
        </w:rPr>
        <w:t>2</w:t>
      </w:r>
      <w:r w:rsidRPr="00A5208D">
        <w:rPr>
          <w:rFonts w:ascii="Arial" w:hAnsi="Arial" w:cs="Arial"/>
        </w:rPr>
        <w:t xml:space="preserve"> (15 %)</w:t>
      </w:r>
    </w:p>
    <w:p w14:paraId="22BFAC34" w14:textId="35888312" w:rsidR="001C2FA9" w:rsidRPr="00A5208D" w:rsidRDefault="001C2FA9" w:rsidP="001C2FA9">
      <w:pPr>
        <w:rPr>
          <w:rFonts w:ascii="Arial" w:hAnsi="Arial" w:cs="Arial"/>
        </w:rPr>
      </w:pPr>
      <w:r w:rsidRPr="00A5208D">
        <w:rPr>
          <w:rFonts w:ascii="Arial" w:hAnsi="Arial" w:cs="Arial"/>
        </w:rPr>
        <w:tab/>
      </w:r>
      <w:r w:rsidRPr="00A5208D">
        <w:rPr>
          <w:rFonts w:ascii="Arial" w:hAnsi="Arial" w:cs="Arial"/>
        </w:rPr>
        <w:tab/>
      </w:r>
      <w:r w:rsidRPr="00A5208D">
        <w:rPr>
          <w:rFonts w:ascii="Arial" w:hAnsi="Arial" w:cs="Arial"/>
        </w:rPr>
        <w:tab/>
        <w:t>Dvořák Petr</w:t>
      </w:r>
      <w:r w:rsidRPr="00A5208D">
        <w:rPr>
          <w:rFonts w:ascii="Arial" w:hAnsi="Arial" w:cs="Arial"/>
          <w:vertAlign w:val="superscript"/>
        </w:rPr>
        <w:t>2</w:t>
      </w:r>
      <w:r w:rsidRPr="00A5208D">
        <w:rPr>
          <w:rFonts w:ascii="Arial" w:hAnsi="Arial" w:cs="Arial"/>
        </w:rPr>
        <w:t xml:space="preserve"> (1</w:t>
      </w:r>
      <w:r>
        <w:rPr>
          <w:rFonts w:ascii="Arial" w:hAnsi="Arial" w:cs="Arial"/>
        </w:rPr>
        <w:t>4</w:t>
      </w:r>
      <w:r w:rsidRPr="00A5208D">
        <w:rPr>
          <w:rFonts w:ascii="Arial" w:hAnsi="Arial" w:cs="Arial"/>
        </w:rPr>
        <w:t xml:space="preserve"> %)</w:t>
      </w:r>
    </w:p>
    <w:p w14:paraId="2E3E132B" w14:textId="2656C6A9" w:rsidR="001C2FA9" w:rsidRPr="00A5208D" w:rsidRDefault="001C2FA9" w:rsidP="001C2FA9">
      <w:pPr>
        <w:rPr>
          <w:rFonts w:ascii="Arial" w:hAnsi="Arial" w:cs="Arial"/>
        </w:rPr>
      </w:pPr>
      <w:r w:rsidRPr="00A5208D">
        <w:rPr>
          <w:rFonts w:ascii="Arial" w:hAnsi="Arial" w:cs="Arial"/>
        </w:rPr>
        <w:tab/>
      </w:r>
      <w:r w:rsidRPr="00A5208D">
        <w:rPr>
          <w:rFonts w:ascii="Arial" w:hAnsi="Arial" w:cs="Arial"/>
        </w:rPr>
        <w:tab/>
      </w:r>
      <w:r w:rsidRPr="00A5208D">
        <w:rPr>
          <w:rFonts w:ascii="Arial" w:hAnsi="Arial" w:cs="Arial"/>
        </w:rPr>
        <w:tab/>
        <w:t>Konvalina Petr</w:t>
      </w:r>
      <w:r w:rsidRPr="00A5208D">
        <w:rPr>
          <w:rFonts w:ascii="Arial" w:hAnsi="Arial" w:cs="Arial"/>
          <w:vertAlign w:val="superscript"/>
        </w:rPr>
        <w:t>3</w:t>
      </w:r>
      <w:r w:rsidRPr="00A5208D">
        <w:rPr>
          <w:rFonts w:ascii="Arial" w:hAnsi="Arial" w:cs="Arial"/>
        </w:rPr>
        <w:t xml:space="preserve"> (1</w:t>
      </w:r>
      <w:r>
        <w:rPr>
          <w:rFonts w:ascii="Arial" w:hAnsi="Arial" w:cs="Arial"/>
        </w:rPr>
        <w:t>4</w:t>
      </w:r>
      <w:r w:rsidRPr="00A5208D">
        <w:rPr>
          <w:rFonts w:ascii="Arial" w:hAnsi="Arial" w:cs="Arial"/>
        </w:rPr>
        <w:t xml:space="preserve"> %)</w:t>
      </w:r>
    </w:p>
    <w:p w14:paraId="7E887DA0" w14:textId="51CA645C" w:rsidR="00EE0A15" w:rsidRPr="001C2FA9" w:rsidRDefault="001C2FA9" w:rsidP="001C2FA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Petr Hodan</w:t>
      </w:r>
      <w:r w:rsidRPr="001C2FA9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(15 %)</w:t>
      </w:r>
    </w:p>
    <w:p w14:paraId="2A0B86E5" w14:textId="2922725B" w:rsidR="001C2FA9" w:rsidRPr="004529C3" w:rsidRDefault="001C2FA9" w:rsidP="006B53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Jiří Hodan</w:t>
      </w:r>
      <w:r w:rsidRPr="001C2FA9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  <w:vertAlign w:val="superscript"/>
        </w:rPr>
        <w:t xml:space="preserve"> </w:t>
      </w:r>
      <w:r w:rsidRPr="00A5208D">
        <w:rPr>
          <w:rFonts w:ascii="Arial" w:hAnsi="Arial" w:cs="Arial"/>
        </w:rPr>
        <w:t>(1</w:t>
      </w:r>
      <w:r>
        <w:rPr>
          <w:rFonts w:ascii="Arial" w:hAnsi="Arial" w:cs="Arial"/>
        </w:rPr>
        <w:t>3</w:t>
      </w:r>
      <w:r w:rsidRPr="00A5208D">
        <w:rPr>
          <w:rFonts w:ascii="Arial" w:hAnsi="Arial" w:cs="Arial"/>
        </w:rPr>
        <w:t xml:space="preserve"> %)</w:t>
      </w:r>
    </w:p>
    <w:p w14:paraId="52411B14" w14:textId="196300D1" w:rsidR="001C2FA9" w:rsidRPr="00A5208D" w:rsidRDefault="001C2FA9" w:rsidP="006B5306">
      <w:pPr>
        <w:jc w:val="both"/>
        <w:rPr>
          <w:rFonts w:ascii="Arial" w:hAnsi="Arial" w:cs="Arial"/>
        </w:rPr>
      </w:pPr>
      <w:r w:rsidRPr="00A5208D">
        <w:rPr>
          <w:rFonts w:ascii="Arial" w:hAnsi="Arial" w:cs="Arial"/>
          <w:vertAlign w:val="superscript"/>
        </w:rPr>
        <w:t>1</w:t>
      </w:r>
      <w:r w:rsidRPr="00A5208D">
        <w:rPr>
          <w:rFonts w:ascii="Arial" w:hAnsi="Arial" w:cs="Arial"/>
        </w:rPr>
        <w:t xml:space="preserve"> Výzkumný ústav rostlinné výroby </w:t>
      </w:r>
      <w:proofErr w:type="spellStart"/>
      <w:r w:rsidRPr="00A5208D">
        <w:rPr>
          <w:rFonts w:ascii="Arial" w:hAnsi="Arial" w:cs="Arial"/>
        </w:rPr>
        <w:t>v.v.i</w:t>
      </w:r>
      <w:proofErr w:type="spellEnd"/>
      <w:r w:rsidRPr="00A5208D">
        <w:rPr>
          <w:rFonts w:ascii="Arial" w:hAnsi="Arial" w:cs="Arial"/>
        </w:rPr>
        <w:t>., Drnovská 507, Praha 6 – Ruzyně, 161 0</w:t>
      </w:r>
      <w:r w:rsidR="00FC4292">
        <w:rPr>
          <w:rFonts w:ascii="Arial" w:hAnsi="Arial" w:cs="Arial"/>
        </w:rPr>
        <w:t>0</w:t>
      </w:r>
    </w:p>
    <w:p w14:paraId="26B8ACE7" w14:textId="77777777" w:rsidR="001C2FA9" w:rsidRPr="00A5208D" w:rsidRDefault="001C2FA9" w:rsidP="006B5306">
      <w:pPr>
        <w:jc w:val="both"/>
        <w:rPr>
          <w:rFonts w:ascii="Arial" w:hAnsi="Arial" w:cs="Arial"/>
        </w:rPr>
      </w:pPr>
      <w:r w:rsidRPr="00A5208D">
        <w:rPr>
          <w:rFonts w:ascii="Arial" w:hAnsi="Arial" w:cs="Arial"/>
          <w:vertAlign w:val="superscript"/>
        </w:rPr>
        <w:t>2</w:t>
      </w:r>
      <w:r w:rsidRPr="00A5208D">
        <w:rPr>
          <w:rFonts w:ascii="Arial" w:hAnsi="Arial" w:cs="Arial"/>
        </w:rPr>
        <w:t xml:space="preserve"> Česká zemědělská univerzity v Praze, Kamýcká 129, Praha 6 – Suchdol 165 00</w:t>
      </w:r>
    </w:p>
    <w:p w14:paraId="15CDDD35" w14:textId="77777777" w:rsidR="001C2FA9" w:rsidRPr="00A5208D" w:rsidRDefault="001C2FA9" w:rsidP="006B5306">
      <w:pPr>
        <w:jc w:val="both"/>
        <w:rPr>
          <w:rFonts w:ascii="Arial" w:hAnsi="Arial" w:cs="Arial"/>
        </w:rPr>
      </w:pPr>
      <w:r w:rsidRPr="00A5208D">
        <w:rPr>
          <w:rFonts w:ascii="Arial" w:hAnsi="Arial" w:cs="Arial"/>
          <w:vertAlign w:val="superscript"/>
        </w:rPr>
        <w:t>3</w:t>
      </w:r>
      <w:r w:rsidRPr="00A5208D">
        <w:rPr>
          <w:rFonts w:ascii="Arial" w:hAnsi="Arial" w:cs="Arial"/>
        </w:rPr>
        <w:t xml:space="preserve"> Jihočeská univerzita v Českých Budějovicích, Branišovská 1645/</w:t>
      </w:r>
      <w:proofErr w:type="gramStart"/>
      <w:r w:rsidRPr="00A5208D">
        <w:rPr>
          <w:rFonts w:ascii="Arial" w:hAnsi="Arial" w:cs="Arial"/>
        </w:rPr>
        <w:t>31a</w:t>
      </w:r>
      <w:proofErr w:type="gramEnd"/>
      <w:r w:rsidRPr="00A5208D">
        <w:rPr>
          <w:rFonts w:ascii="Arial" w:hAnsi="Arial" w:cs="Arial"/>
        </w:rPr>
        <w:t>, 370 05 České Budějovice</w:t>
      </w:r>
    </w:p>
    <w:p w14:paraId="15ABF214" w14:textId="65EB1F06" w:rsidR="001C2FA9" w:rsidRPr="00A5208D" w:rsidRDefault="001C2FA9" w:rsidP="006B5306">
      <w:pPr>
        <w:jc w:val="both"/>
        <w:rPr>
          <w:rFonts w:ascii="Arial" w:hAnsi="Arial" w:cs="Arial"/>
        </w:rPr>
      </w:pPr>
      <w:r w:rsidRPr="00A5208D">
        <w:rPr>
          <w:rFonts w:ascii="Arial" w:hAnsi="Arial" w:cs="Arial"/>
          <w:vertAlign w:val="superscript"/>
        </w:rPr>
        <w:t xml:space="preserve">4 </w:t>
      </w:r>
      <w:r>
        <w:rPr>
          <w:rFonts w:ascii="Arial" w:hAnsi="Arial" w:cs="Arial"/>
        </w:rPr>
        <w:t xml:space="preserve">Jiří Hodan </w:t>
      </w:r>
      <w:r w:rsidR="00FC4292" w:rsidRPr="00FC4292">
        <w:rPr>
          <w:rFonts w:ascii="Arial" w:hAnsi="Arial" w:cs="Arial"/>
        </w:rPr>
        <w:t>Soběkury 27, Soběkury</w:t>
      </w:r>
      <w:r w:rsidR="00FC4292">
        <w:rPr>
          <w:rFonts w:ascii="Arial" w:hAnsi="Arial" w:cs="Arial"/>
        </w:rPr>
        <w:t xml:space="preserve"> </w:t>
      </w:r>
      <w:r w:rsidR="00FC4292" w:rsidRPr="00FC4292">
        <w:rPr>
          <w:rFonts w:ascii="Arial" w:hAnsi="Arial" w:cs="Arial"/>
        </w:rPr>
        <w:t>334 01</w:t>
      </w:r>
    </w:p>
    <w:p w14:paraId="58F54360" w14:textId="77777777" w:rsidR="00EE0A15" w:rsidRPr="004529C3" w:rsidRDefault="00EE0A15" w:rsidP="00EE0A15">
      <w:pPr>
        <w:jc w:val="both"/>
        <w:rPr>
          <w:rFonts w:ascii="Arial" w:hAnsi="Arial" w:cs="Arial"/>
        </w:rPr>
      </w:pPr>
    </w:p>
    <w:p w14:paraId="5426907E" w14:textId="77777777" w:rsidR="00EE0A15" w:rsidRPr="004529C3" w:rsidRDefault="00EE0A15" w:rsidP="00EE0A15">
      <w:pPr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Metodika je určena zemědělcům, zemědělským poradcům, odborníkům z oblasti výzkumu a všem dalším zájemcům </w:t>
      </w:r>
    </w:p>
    <w:p w14:paraId="66820AB6" w14:textId="77777777" w:rsidR="00EE0A15" w:rsidRPr="004529C3" w:rsidRDefault="00EE0A15" w:rsidP="00EE0A15">
      <w:pPr>
        <w:rPr>
          <w:rFonts w:ascii="Arial" w:hAnsi="Arial" w:cs="Arial"/>
        </w:rPr>
      </w:pPr>
      <w:r w:rsidRPr="004529C3">
        <w:rPr>
          <w:rFonts w:ascii="Arial" w:hAnsi="Arial" w:cs="Arial"/>
        </w:rPr>
        <w:t>Ministerstvo zemědělství doporučuje tuto metodiku pro využití v praxi.</w:t>
      </w:r>
    </w:p>
    <w:p w14:paraId="25E1D943" w14:textId="77777777" w:rsidR="00EE0A15" w:rsidRPr="004529C3" w:rsidRDefault="00EE0A15" w:rsidP="00EE0A15">
      <w:pPr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Oponenti: </w:t>
      </w:r>
    </w:p>
    <w:p w14:paraId="120BEC60" w14:textId="752A3DC6" w:rsidR="004D4A2F" w:rsidRPr="004D4A2F" w:rsidRDefault="00EE0A15" w:rsidP="004D4A2F">
      <w:pPr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1) za státní správu: </w:t>
      </w:r>
      <w:r w:rsidR="006B5306">
        <w:rPr>
          <w:rFonts w:ascii="Arial" w:hAnsi="Arial" w:cs="Arial"/>
        </w:rPr>
        <w:t>Ing. Jiří Urban</w:t>
      </w:r>
      <w:r w:rsidR="004D4A2F">
        <w:rPr>
          <w:rFonts w:ascii="Arial" w:hAnsi="Arial" w:cs="Arial"/>
        </w:rPr>
        <w:t xml:space="preserve">, </w:t>
      </w:r>
      <w:r w:rsidR="004D4A2F" w:rsidRPr="004D4A2F">
        <w:rPr>
          <w:rFonts w:ascii="Arial" w:hAnsi="Arial" w:cs="Arial"/>
        </w:rPr>
        <w:t>Ústřední a zkušební ústav zemědělský</w:t>
      </w:r>
      <w:r w:rsidR="00191D5F">
        <w:rPr>
          <w:rFonts w:ascii="Arial" w:hAnsi="Arial" w:cs="Arial"/>
        </w:rPr>
        <w:t>,</w:t>
      </w:r>
      <w:r w:rsidR="004D4A2F" w:rsidRPr="004D4A2F">
        <w:rPr>
          <w:rFonts w:ascii="Arial" w:hAnsi="Arial" w:cs="Arial"/>
        </w:rPr>
        <w:t xml:space="preserve"> Brno</w:t>
      </w:r>
    </w:p>
    <w:p w14:paraId="64589D74" w14:textId="6E77DD70" w:rsidR="00EE0A15" w:rsidRPr="004529C3" w:rsidRDefault="004D4A2F" w:rsidP="004D4A2F">
      <w:pPr>
        <w:rPr>
          <w:rFonts w:ascii="Arial" w:hAnsi="Arial" w:cs="Arial"/>
        </w:rPr>
      </w:pPr>
      <w:r w:rsidRPr="004D4A2F">
        <w:rPr>
          <w:rFonts w:ascii="Arial" w:hAnsi="Arial" w:cs="Arial"/>
        </w:rPr>
        <w:t>2) za odbornou veřejnost: Ing. Josef Škeřík, CSc., Svaz pěstitelů a zpracovatelů olejnin</w:t>
      </w:r>
    </w:p>
    <w:p w14:paraId="4DC1DC72" w14:textId="77777777" w:rsidR="00EE0A15" w:rsidRPr="004529C3" w:rsidRDefault="00EE0A15" w:rsidP="00EE0A15">
      <w:pPr>
        <w:rPr>
          <w:rFonts w:ascii="Arial" w:hAnsi="Arial" w:cs="Arial"/>
        </w:rPr>
      </w:pPr>
    </w:p>
    <w:p w14:paraId="378DB8BA" w14:textId="0DAFF8F0" w:rsidR="00EE0A15" w:rsidRPr="004529C3" w:rsidRDefault="00FC4292" w:rsidP="00FC4292">
      <w:pPr>
        <w:jc w:val="both"/>
        <w:rPr>
          <w:rFonts w:ascii="Arial" w:hAnsi="Arial" w:cs="Arial"/>
        </w:rPr>
      </w:pPr>
      <w:r w:rsidRPr="00FC4292">
        <w:rPr>
          <w:rFonts w:ascii="Arial" w:hAnsi="Arial" w:cs="Arial"/>
        </w:rPr>
        <w:t xml:space="preserve">V rámci schválení metodiky byla uzavřená smlouva o využití výsledků v praxi k projektu QK1910046 mezi Výzkumným ústavem rostlinné výroby, </w:t>
      </w:r>
      <w:proofErr w:type="spellStart"/>
      <w:r w:rsidRPr="00FC4292">
        <w:rPr>
          <w:rFonts w:ascii="Arial" w:hAnsi="Arial" w:cs="Arial"/>
        </w:rPr>
        <w:t>v.v.i</w:t>
      </w:r>
      <w:proofErr w:type="spellEnd"/>
      <w:r w:rsidRPr="00FC4292">
        <w:rPr>
          <w:rFonts w:ascii="Arial" w:hAnsi="Arial" w:cs="Arial"/>
        </w:rPr>
        <w:t xml:space="preserve">., Českou zemědělskou univerzitou v Praze, Jihočeskou univerzitou v Českých Budějovicích, </w:t>
      </w:r>
      <w:r>
        <w:rPr>
          <w:rFonts w:ascii="Arial" w:hAnsi="Arial" w:cs="Arial"/>
        </w:rPr>
        <w:t>Jiřím Hodanem</w:t>
      </w:r>
      <w:r w:rsidRPr="00FC4292">
        <w:rPr>
          <w:rFonts w:ascii="Arial" w:hAnsi="Arial" w:cs="Arial"/>
        </w:rPr>
        <w:t xml:space="preserve"> a Asociací soukromého zemědělství ČR.</w:t>
      </w:r>
    </w:p>
    <w:p w14:paraId="52F47935" w14:textId="77777777" w:rsidR="00EE0A15" w:rsidRPr="004529C3" w:rsidRDefault="00EE0A15" w:rsidP="00EE0A15">
      <w:pPr>
        <w:rPr>
          <w:rFonts w:ascii="Arial" w:hAnsi="Arial" w:cs="Arial"/>
        </w:rPr>
      </w:pPr>
    </w:p>
    <w:p w14:paraId="07DAC498" w14:textId="3A9290F4" w:rsidR="00EE0A15" w:rsidRPr="004529C3" w:rsidRDefault="00EE0A15" w:rsidP="00EE0A15">
      <w:pPr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© </w:t>
      </w:r>
      <w:r w:rsidR="00FC4292" w:rsidRPr="00FC4292">
        <w:rPr>
          <w:rFonts w:ascii="Arial" w:hAnsi="Arial" w:cs="Arial"/>
        </w:rPr>
        <w:t xml:space="preserve">Výzkumný ústav rostlinné výroby, </w:t>
      </w:r>
      <w:proofErr w:type="spellStart"/>
      <w:r w:rsidR="00FC4292" w:rsidRPr="00FC4292">
        <w:rPr>
          <w:rFonts w:ascii="Arial" w:hAnsi="Arial" w:cs="Arial"/>
        </w:rPr>
        <w:t>v.v.i</w:t>
      </w:r>
      <w:proofErr w:type="spellEnd"/>
      <w:r w:rsidR="00FC4292" w:rsidRPr="00FC4292">
        <w:rPr>
          <w:rFonts w:ascii="Arial" w:hAnsi="Arial" w:cs="Arial"/>
        </w:rPr>
        <w:t xml:space="preserve">. </w:t>
      </w:r>
      <w:r w:rsidRPr="004529C3">
        <w:rPr>
          <w:rFonts w:ascii="Arial" w:hAnsi="Arial" w:cs="Arial"/>
        </w:rPr>
        <w:t>202</w:t>
      </w:r>
      <w:r w:rsidR="0087500D" w:rsidRPr="004529C3">
        <w:rPr>
          <w:rFonts w:ascii="Arial" w:hAnsi="Arial" w:cs="Arial"/>
        </w:rPr>
        <w:t>4</w:t>
      </w:r>
    </w:p>
    <w:p w14:paraId="4E683711" w14:textId="7F57E292" w:rsidR="007E7C59" w:rsidRDefault="00EE0A15" w:rsidP="00EE0A15">
      <w:pPr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ISBN </w:t>
      </w:r>
      <w:r w:rsidR="002E629D" w:rsidRPr="002E629D">
        <w:rPr>
          <w:rFonts w:ascii="Arial" w:hAnsi="Arial" w:cs="Arial"/>
        </w:rPr>
        <w:t>978-80-7427-439-8</w:t>
      </w:r>
      <w:r w:rsidR="002E629D" w:rsidRPr="002E629D" w:rsidDel="002E629D">
        <w:rPr>
          <w:rFonts w:ascii="Arial" w:hAnsi="Arial" w:cs="Arial"/>
        </w:rPr>
        <w:t xml:space="preserve"> </w:t>
      </w:r>
    </w:p>
    <w:p w14:paraId="31BF11B3" w14:textId="77777777" w:rsidR="007E7C59" w:rsidRDefault="007E7C5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7FEB7A" w14:textId="0A16DA8B" w:rsidR="007E7C59" w:rsidRPr="004529C3" w:rsidRDefault="007E7C59" w:rsidP="00EE0A15">
      <w:pPr>
        <w:rPr>
          <w:rFonts w:ascii="Arial" w:hAnsi="Arial" w:cs="Arial"/>
        </w:rPr>
        <w:sectPr w:rsidR="007E7C59" w:rsidRPr="004529C3" w:rsidSect="00087E2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EB4A2A1" w14:textId="1030032D" w:rsidR="00EE0A15" w:rsidRPr="002E629D" w:rsidRDefault="00E20FD3" w:rsidP="00EE0A15">
      <w:pPr>
        <w:rPr>
          <w:rFonts w:ascii="Arial" w:hAnsi="Arial" w:cs="Arial"/>
          <w:b/>
          <w:bCs/>
        </w:rPr>
      </w:pPr>
      <w:r w:rsidRPr="002E629D">
        <w:rPr>
          <w:rFonts w:ascii="Arial" w:hAnsi="Arial" w:cs="Arial"/>
          <w:b/>
          <w:bCs/>
        </w:rPr>
        <w:lastRenderedPageBreak/>
        <w:t>Obsah</w:t>
      </w:r>
    </w:p>
    <w:p w14:paraId="4ED0DB01" w14:textId="61818AAC" w:rsidR="002E629D" w:rsidRPr="002E629D" w:rsidRDefault="001B21E7">
      <w:pPr>
        <w:pStyle w:val="Obsah1"/>
        <w:rPr>
          <w:rFonts w:ascii="Arial" w:eastAsiaTheme="minorEastAsia" w:hAnsi="Arial" w:cs="Arial"/>
          <w:b w:val="0"/>
          <w:bCs w:val="0"/>
          <w:caps w:val="0"/>
          <w:noProof/>
          <w:sz w:val="22"/>
          <w:szCs w:val="22"/>
          <w:lang w:eastAsia="cs-CZ"/>
        </w:rPr>
      </w:pPr>
      <w:r w:rsidRPr="002E629D">
        <w:rPr>
          <w:rFonts w:ascii="Arial" w:hAnsi="Arial" w:cs="Arial"/>
        </w:rPr>
        <w:fldChar w:fldCharType="begin"/>
      </w:r>
      <w:r w:rsidRPr="002E629D">
        <w:rPr>
          <w:rFonts w:ascii="Arial" w:hAnsi="Arial" w:cs="Arial"/>
        </w:rPr>
        <w:instrText xml:space="preserve"> TOC \o "1-4" \h \z \u </w:instrText>
      </w:r>
      <w:r w:rsidRPr="002E629D">
        <w:rPr>
          <w:rFonts w:ascii="Arial" w:hAnsi="Arial" w:cs="Arial"/>
        </w:rPr>
        <w:fldChar w:fldCharType="separate"/>
      </w:r>
      <w:hyperlink w:anchor="_Toc182228593" w:history="1">
        <w:r w:rsidR="002E629D" w:rsidRPr="002E629D">
          <w:rPr>
            <w:rStyle w:val="Hypertextovodkaz"/>
            <w:rFonts w:ascii="Arial" w:hAnsi="Arial" w:cs="Arial"/>
            <w:noProof/>
          </w:rPr>
          <w:t>I. Cíl metodiky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_Toc182228593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7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3D6E902D" w14:textId="398FA03C" w:rsidR="002E629D" w:rsidRPr="002E629D" w:rsidRDefault="005371E6">
      <w:pPr>
        <w:pStyle w:val="Obsah1"/>
        <w:rPr>
          <w:rFonts w:ascii="Arial" w:eastAsiaTheme="minorEastAsia" w:hAnsi="Arial" w:cs="Arial"/>
          <w:b w:val="0"/>
          <w:bCs w:val="0"/>
          <w:caps w:val="0"/>
          <w:noProof/>
          <w:sz w:val="22"/>
          <w:szCs w:val="22"/>
          <w:lang w:eastAsia="cs-CZ"/>
        </w:rPr>
      </w:pPr>
      <w:hyperlink w:anchor="_Toc182228594" w:history="1">
        <w:r w:rsidR="002E629D" w:rsidRPr="002E629D">
          <w:rPr>
            <w:rStyle w:val="Hypertextovodkaz"/>
            <w:rFonts w:ascii="Arial" w:hAnsi="Arial" w:cs="Arial"/>
            <w:noProof/>
          </w:rPr>
          <w:t>II. Vlastní popis metodiky.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_Toc182228594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8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559DEDE1" w14:textId="06E15910" w:rsidR="002E629D" w:rsidRPr="002E629D" w:rsidRDefault="005371E6">
      <w:pPr>
        <w:pStyle w:val="Obsah2"/>
        <w:rPr>
          <w:rFonts w:ascii="Arial" w:eastAsiaTheme="minorEastAsia" w:hAnsi="Arial" w:cs="Arial"/>
          <w:smallCaps w:val="0"/>
          <w:noProof/>
          <w:sz w:val="22"/>
          <w:szCs w:val="22"/>
          <w:lang w:eastAsia="cs-CZ"/>
        </w:rPr>
      </w:pPr>
      <w:hyperlink w:anchor="_Toc182228595" w:history="1">
        <w:r w:rsidR="002E629D" w:rsidRPr="002E629D">
          <w:rPr>
            <w:rStyle w:val="Hypertextovodkaz"/>
            <w:rFonts w:ascii="Arial" w:hAnsi="Arial" w:cs="Arial"/>
            <w:b/>
            <w:bCs/>
            <w:noProof/>
          </w:rPr>
          <w:t>Úvod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_Toc182228595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8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26BBC148" w14:textId="449AC10D" w:rsidR="002E629D" w:rsidRPr="002E629D" w:rsidRDefault="005371E6">
      <w:pPr>
        <w:pStyle w:val="Obsah3"/>
        <w:tabs>
          <w:tab w:val="right" w:leader="dot" w:pos="9060"/>
        </w:tabs>
        <w:rPr>
          <w:rFonts w:ascii="Arial" w:eastAsiaTheme="minorEastAsia" w:hAnsi="Arial" w:cs="Arial"/>
          <w:i w:val="0"/>
          <w:iCs w:val="0"/>
          <w:noProof/>
          <w:sz w:val="22"/>
          <w:szCs w:val="22"/>
          <w:lang w:eastAsia="cs-CZ"/>
        </w:rPr>
      </w:pPr>
      <w:hyperlink w:anchor="_Toc182228596" w:history="1">
        <w:r w:rsidR="002E629D" w:rsidRPr="002E629D">
          <w:rPr>
            <w:rStyle w:val="Hypertextovodkaz"/>
            <w:rFonts w:ascii="Arial" w:hAnsi="Arial" w:cs="Arial"/>
            <w:b/>
            <w:bCs/>
            <w:noProof/>
          </w:rPr>
          <w:t>Kvalita pšenice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_Toc182228596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9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0BF2BA41" w14:textId="4817C55F" w:rsidR="002E629D" w:rsidRPr="002E629D" w:rsidRDefault="005371E6">
      <w:pPr>
        <w:pStyle w:val="Obsah2"/>
        <w:rPr>
          <w:rFonts w:ascii="Arial" w:eastAsiaTheme="minorEastAsia" w:hAnsi="Arial" w:cs="Arial"/>
          <w:smallCaps w:val="0"/>
          <w:noProof/>
          <w:sz w:val="22"/>
          <w:szCs w:val="22"/>
          <w:lang w:eastAsia="cs-CZ"/>
        </w:rPr>
      </w:pPr>
      <w:hyperlink w:anchor="_Toc182228597" w:history="1">
        <w:r w:rsidR="002E629D" w:rsidRPr="002E629D">
          <w:rPr>
            <w:rStyle w:val="Hypertextovodkaz"/>
            <w:rFonts w:ascii="Arial" w:hAnsi="Arial" w:cs="Arial"/>
            <w:b/>
            <w:bCs/>
            <w:noProof/>
          </w:rPr>
          <w:t>Metodika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_Toc182228597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9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79E013F2" w14:textId="31CBA252" w:rsidR="002E629D" w:rsidRPr="002E629D" w:rsidRDefault="005371E6">
      <w:pPr>
        <w:pStyle w:val="Obsah3"/>
        <w:tabs>
          <w:tab w:val="right" w:leader="dot" w:pos="9060"/>
        </w:tabs>
        <w:rPr>
          <w:rFonts w:ascii="Arial" w:eastAsiaTheme="minorEastAsia" w:hAnsi="Arial" w:cs="Arial"/>
          <w:i w:val="0"/>
          <w:iCs w:val="0"/>
          <w:noProof/>
          <w:sz w:val="22"/>
          <w:szCs w:val="22"/>
          <w:lang w:eastAsia="cs-CZ"/>
        </w:rPr>
      </w:pPr>
      <w:hyperlink w:anchor="_Toc182228598" w:history="1">
        <w:r w:rsidR="002E629D" w:rsidRPr="002E629D">
          <w:rPr>
            <w:rStyle w:val="Hypertextovodkaz"/>
            <w:rFonts w:ascii="Arial" w:hAnsi="Arial" w:cs="Arial"/>
            <w:b/>
            <w:bCs/>
            <w:noProof/>
          </w:rPr>
          <w:t>Založení pokusů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_Toc182228598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11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246A1DEE" w14:textId="24A3C49D" w:rsidR="002E629D" w:rsidRPr="002E629D" w:rsidRDefault="005371E6">
      <w:pPr>
        <w:pStyle w:val="Obsah4"/>
        <w:tabs>
          <w:tab w:val="right" w:leader="dot" w:pos="9060"/>
        </w:tabs>
        <w:rPr>
          <w:rFonts w:ascii="Arial" w:eastAsiaTheme="minorEastAsia" w:hAnsi="Arial" w:cs="Arial"/>
          <w:noProof/>
          <w:sz w:val="22"/>
          <w:szCs w:val="22"/>
          <w:lang w:eastAsia="cs-CZ"/>
        </w:rPr>
      </w:pPr>
      <w:hyperlink w:anchor="_Toc182228599" w:history="1">
        <w:r w:rsidR="002E629D" w:rsidRPr="002E629D">
          <w:rPr>
            <w:rStyle w:val="Hypertextovodkaz"/>
            <w:rFonts w:ascii="Arial" w:hAnsi="Arial" w:cs="Arial"/>
            <w:noProof/>
          </w:rPr>
          <w:t>Soběkury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_Toc182228599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11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160B0669" w14:textId="2514D470" w:rsidR="002E629D" w:rsidRPr="002E629D" w:rsidRDefault="005371E6">
      <w:pPr>
        <w:pStyle w:val="Obsah4"/>
        <w:tabs>
          <w:tab w:val="right" w:leader="dot" w:pos="9060"/>
        </w:tabs>
        <w:rPr>
          <w:rFonts w:ascii="Arial" w:eastAsiaTheme="minorEastAsia" w:hAnsi="Arial" w:cs="Arial"/>
          <w:noProof/>
          <w:sz w:val="22"/>
          <w:szCs w:val="22"/>
          <w:lang w:eastAsia="cs-CZ"/>
        </w:rPr>
      </w:pPr>
      <w:hyperlink w:anchor="_Toc182228600" w:history="1">
        <w:r w:rsidR="002E629D" w:rsidRPr="002E629D">
          <w:rPr>
            <w:rStyle w:val="Hypertextovodkaz"/>
            <w:rFonts w:ascii="Arial" w:hAnsi="Arial" w:cs="Arial"/>
            <w:noProof/>
          </w:rPr>
          <w:t>Praha – Uhříněves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_Toc182228600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11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4001A08B" w14:textId="689B0197" w:rsidR="002E629D" w:rsidRPr="002E629D" w:rsidRDefault="005371E6">
      <w:pPr>
        <w:pStyle w:val="Obsah3"/>
        <w:tabs>
          <w:tab w:val="right" w:leader="dot" w:pos="9060"/>
        </w:tabs>
        <w:rPr>
          <w:rFonts w:ascii="Arial" w:eastAsiaTheme="minorEastAsia" w:hAnsi="Arial" w:cs="Arial"/>
          <w:i w:val="0"/>
          <w:iCs w:val="0"/>
          <w:noProof/>
          <w:sz w:val="22"/>
          <w:szCs w:val="22"/>
          <w:lang w:eastAsia="cs-CZ"/>
        </w:rPr>
      </w:pPr>
      <w:hyperlink w:anchor="_Toc182228601" w:history="1">
        <w:r w:rsidR="002E629D" w:rsidRPr="002E629D">
          <w:rPr>
            <w:rStyle w:val="Hypertextovodkaz"/>
            <w:rFonts w:ascii="Arial" w:hAnsi="Arial" w:cs="Arial"/>
            <w:b/>
            <w:bCs/>
            <w:noProof/>
          </w:rPr>
          <w:t>Dosažené výsledky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_Toc182228601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12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1978C964" w14:textId="0C309C52" w:rsidR="002E629D" w:rsidRPr="002E629D" w:rsidRDefault="005371E6">
      <w:pPr>
        <w:pStyle w:val="Obsah4"/>
        <w:tabs>
          <w:tab w:val="right" w:leader="dot" w:pos="9060"/>
        </w:tabs>
        <w:rPr>
          <w:rFonts w:ascii="Arial" w:eastAsiaTheme="minorEastAsia" w:hAnsi="Arial" w:cs="Arial"/>
          <w:noProof/>
          <w:sz w:val="22"/>
          <w:szCs w:val="22"/>
          <w:lang w:eastAsia="cs-CZ"/>
        </w:rPr>
      </w:pPr>
      <w:hyperlink w:anchor="_Toc182228602" w:history="1">
        <w:r w:rsidR="002E629D" w:rsidRPr="002E629D">
          <w:rPr>
            <w:rStyle w:val="Hypertextovodkaz"/>
            <w:rFonts w:ascii="Arial" w:hAnsi="Arial" w:cs="Arial"/>
            <w:noProof/>
          </w:rPr>
          <w:t>Soběkury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_Toc182228602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12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49D2D373" w14:textId="73BEAF46" w:rsidR="002E629D" w:rsidRPr="002E629D" w:rsidRDefault="005371E6">
      <w:pPr>
        <w:pStyle w:val="Obsah4"/>
        <w:tabs>
          <w:tab w:val="right" w:leader="dot" w:pos="9060"/>
        </w:tabs>
        <w:rPr>
          <w:rFonts w:ascii="Arial" w:eastAsiaTheme="minorEastAsia" w:hAnsi="Arial" w:cs="Arial"/>
          <w:noProof/>
          <w:sz w:val="22"/>
          <w:szCs w:val="22"/>
          <w:lang w:eastAsia="cs-CZ"/>
        </w:rPr>
      </w:pPr>
      <w:hyperlink w:anchor="_Toc182228603" w:history="1">
        <w:r w:rsidR="002E629D" w:rsidRPr="002E629D">
          <w:rPr>
            <w:rStyle w:val="Hypertextovodkaz"/>
            <w:rFonts w:ascii="Arial" w:hAnsi="Arial" w:cs="Arial"/>
            <w:noProof/>
          </w:rPr>
          <w:t>Praha – Uhříněves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_Toc182228603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15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3806BF9D" w14:textId="63A7DEBF" w:rsidR="002E629D" w:rsidRPr="002E629D" w:rsidRDefault="005371E6">
      <w:pPr>
        <w:pStyle w:val="Obsah2"/>
        <w:rPr>
          <w:rFonts w:ascii="Arial" w:eastAsiaTheme="minorEastAsia" w:hAnsi="Arial" w:cs="Arial"/>
          <w:smallCaps w:val="0"/>
          <w:noProof/>
          <w:sz w:val="22"/>
          <w:szCs w:val="22"/>
          <w:lang w:eastAsia="cs-CZ"/>
        </w:rPr>
      </w:pPr>
      <w:hyperlink w:anchor="_Toc182228604" w:history="1">
        <w:r w:rsidR="002E629D" w:rsidRPr="002E629D">
          <w:rPr>
            <w:rStyle w:val="Hypertextovodkaz"/>
            <w:rFonts w:ascii="Arial" w:hAnsi="Arial" w:cs="Arial"/>
            <w:b/>
            <w:bCs/>
            <w:noProof/>
          </w:rPr>
          <w:t>Závěry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_Toc182228604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21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75F1C5E5" w14:textId="2FBC0363" w:rsidR="002E629D" w:rsidRPr="002E629D" w:rsidRDefault="005371E6">
      <w:pPr>
        <w:pStyle w:val="Obsah1"/>
        <w:rPr>
          <w:rFonts w:ascii="Arial" w:eastAsiaTheme="minorEastAsia" w:hAnsi="Arial" w:cs="Arial"/>
          <w:b w:val="0"/>
          <w:bCs w:val="0"/>
          <w:caps w:val="0"/>
          <w:noProof/>
          <w:sz w:val="22"/>
          <w:szCs w:val="22"/>
          <w:lang w:eastAsia="cs-CZ"/>
        </w:rPr>
      </w:pPr>
      <w:hyperlink w:anchor="_Toc182228605" w:history="1">
        <w:r w:rsidR="002E629D" w:rsidRPr="002E629D">
          <w:rPr>
            <w:rStyle w:val="Hypertextovodkaz"/>
            <w:rFonts w:ascii="Arial" w:hAnsi="Arial" w:cs="Arial"/>
            <w:noProof/>
          </w:rPr>
          <w:t>III. Srovnání novosti postupů a zdůvodnění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_Toc182228605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23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5741D68E" w14:textId="4183BE36" w:rsidR="002E629D" w:rsidRPr="002E629D" w:rsidRDefault="005371E6">
      <w:pPr>
        <w:pStyle w:val="Obsah1"/>
        <w:rPr>
          <w:rFonts w:ascii="Arial" w:eastAsiaTheme="minorEastAsia" w:hAnsi="Arial" w:cs="Arial"/>
          <w:b w:val="0"/>
          <w:bCs w:val="0"/>
          <w:caps w:val="0"/>
          <w:noProof/>
          <w:sz w:val="22"/>
          <w:szCs w:val="22"/>
          <w:lang w:eastAsia="cs-CZ"/>
        </w:rPr>
      </w:pPr>
      <w:hyperlink w:anchor="_Toc182228606" w:history="1">
        <w:r w:rsidR="002E629D" w:rsidRPr="002E629D">
          <w:rPr>
            <w:rStyle w:val="Hypertextovodkaz"/>
            <w:rFonts w:ascii="Arial" w:hAnsi="Arial" w:cs="Arial"/>
            <w:noProof/>
          </w:rPr>
          <w:t>IV. Popis uplatnění metodiky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_Toc182228606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23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13D0E2E0" w14:textId="31C03D5C" w:rsidR="002E629D" w:rsidRPr="002E629D" w:rsidRDefault="005371E6">
      <w:pPr>
        <w:pStyle w:val="Obsah1"/>
        <w:rPr>
          <w:rFonts w:ascii="Arial" w:eastAsiaTheme="minorEastAsia" w:hAnsi="Arial" w:cs="Arial"/>
          <w:b w:val="0"/>
          <w:bCs w:val="0"/>
          <w:caps w:val="0"/>
          <w:noProof/>
          <w:sz w:val="22"/>
          <w:szCs w:val="22"/>
          <w:lang w:eastAsia="cs-CZ"/>
        </w:rPr>
      </w:pPr>
      <w:hyperlink w:anchor="_Toc182228607" w:history="1">
        <w:r w:rsidR="002E629D" w:rsidRPr="002E629D">
          <w:rPr>
            <w:rStyle w:val="Hypertextovodkaz"/>
            <w:rFonts w:ascii="Arial" w:hAnsi="Arial" w:cs="Arial"/>
            <w:noProof/>
          </w:rPr>
          <w:t>V. Ekonomické aspekty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_Toc182228607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24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4F9C6452" w14:textId="491EF48C" w:rsidR="002E629D" w:rsidRPr="002E629D" w:rsidRDefault="005371E6">
      <w:pPr>
        <w:pStyle w:val="Obsah1"/>
        <w:rPr>
          <w:rFonts w:ascii="Arial" w:eastAsiaTheme="minorEastAsia" w:hAnsi="Arial" w:cs="Arial"/>
          <w:b w:val="0"/>
          <w:bCs w:val="0"/>
          <w:caps w:val="0"/>
          <w:noProof/>
          <w:sz w:val="22"/>
          <w:szCs w:val="22"/>
          <w:lang w:eastAsia="cs-CZ"/>
        </w:rPr>
      </w:pPr>
      <w:hyperlink w:anchor="_Toc182228608" w:history="1">
        <w:r w:rsidR="002E629D" w:rsidRPr="002E629D">
          <w:rPr>
            <w:rStyle w:val="Hypertextovodkaz"/>
            <w:rFonts w:ascii="Arial" w:hAnsi="Arial" w:cs="Arial"/>
            <w:noProof/>
          </w:rPr>
          <w:t>VI. Seznam použité literatury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_Toc182228608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28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3DC1796D" w14:textId="14F8C268" w:rsidR="002E629D" w:rsidRPr="002E629D" w:rsidRDefault="005371E6">
      <w:pPr>
        <w:pStyle w:val="Obsah1"/>
        <w:rPr>
          <w:rFonts w:ascii="Arial" w:eastAsiaTheme="minorEastAsia" w:hAnsi="Arial" w:cs="Arial"/>
          <w:b w:val="0"/>
          <w:bCs w:val="0"/>
          <w:caps w:val="0"/>
          <w:noProof/>
          <w:sz w:val="22"/>
          <w:szCs w:val="22"/>
          <w:lang w:eastAsia="cs-CZ"/>
        </w:rPr>
      </w:pPr>
      <w:hyperlink w:anchor="_Toc182228609" w:history="1">
        <w:r w:rsidR="002E629D" w:rsidRPr="002E629D">
          <w:rPr>
            <w:rStyle w:val="Hypertextovodkaz"/>
            <w:rFonts w:ascii="Arial" w:hAnsi="Arial" w:cs="Arial"/>
            <w:noProof/>
          </w:rPr>
          <w:t>VII. Seznam publikací, které předcházely metodice</w:t>
        </w:r>
        <w:r w:rsidR="002E629D" w:rsidRPr="002E629D">
          <w:rPr>
            <w:rFonts w:ascii="Arial" w:hAnsi="Arial" w:cs="Arial"/>
            <w:noProof/>
            <w:webHidden/>
          </w:rPr>
          <w:tab/>
        </w:r>
        <w:r w:rsidR="002E629D" w:rsidRPr="002E629D">
          <w:rPr>
            <w:rFonts w:ascii="Arial" w:hAnsi="Arial" w:cs="Arial"/>
            <w:noProof/>
            <w:webHidden/>
          </w:rPr>
          <w:fldChar w:fldCharType="begin"/>
        </w:r>
        <w:r w:rsidR="002E629D" w:rsidRPr="002E629D">
          <w:rPr>
            <w:rFonts w:ascii="Arial" w:hAnsi="Arial" w:cs="Arial"/>
            <w:noProof/>
            <w:webHidden/>
          </w:rPr>
          <w:instrText xml:space="preserve"> PAGEREF _Toc182228609 \h </w:instrText>
        </w:r>
        <w:r w:rsidR="002E629D" w:rsidRPr="002E629D">
          <w:rPr>
            <w:rFonts w:ascii="Arial" w:hAnsi="Arial" w:cs="Arial"/>
            <w:noProof/>
            <w:webHidden/>
          </w:rPr>
        </w:r>
        <w:r w:rsidR="002E629D" w:rsidRPr="002E629D">
          <w:rPr>
            <w:rFonts w:ascii="Arial" w:hAnsi="Arial" w:cs="Arial"/>
            <w:noProof/>
            <w:webHidden/>
          </w:rPr>
          <w:fldChar w:fldCharType="separate"/>
        </w:r>
        <w:r w:rsidR="002E629D" w:rsidRPr="002E629D">
          <w:rPr>
            <w:rFonts w:ascii="Arial" w:hAnsi="Arial" w:cs="Arial"/>
            <w:noProof/>
            <w:webHidden/>
          </w:rPr>
          <w:t>30</w:t>
        </w:r>
        <w:r w:rsidR="002E629D" w:rsidRPr="002E629D">
          <w:rPr>
            <w:rFonts w:ascii="Arial" w:hAnsi="Arial" w:cs="Arial"/>
            <w:noProof/>
            <w:webHidden/>
          </w:rPr>
          <w:fldChar w:fldCharType="end"/>
        </w:r>
      </w:hyperlink>
    </w:p>
    <w:p w14:paraId="678C221B" w14:textId="36F504D7" w:rsidR="00E20FD3" w:rsidRPr="004529C3" w:rsidRDefault="001B21E7" w:rsidP="00EE0A15">
      <w:pPr>
        <w:rPr>
          <w:rFonts w:ascii="Arial" w:hAnsi="Arial" w:cs="Arial"/>
        </w:rPr>
      </w:pPr>
      <w:r w:rsidRPr="002E629D">
        <w:rPr>
          <w:rFonts w:ascii="Arial" w:hAnsi="Arial" w:cs="Arial"/>
        </w:rPr>
        <w:fldChar w:fldCharType="end"/>
      </w:r>
    </w:p>
    <w:p w14:paraId="199B09A5" w14:textId="77777777" w:rsidR="00EE0A15" w:rsidRDefault="00EE0A15">
      <w:pPr>
        <w:rPr>
          <w:rFonts w:ascii="Arial" w:hAnsi="Arial" w:cs="Arial"/>
        </w:rPr>
      </w:pPr>
      <w:r w:rsidRPr="004529C3">
        <w:rPr>
          <w:rFonts w:ascii="Arial" w:hAnsi="Arial" w:cs="Arial"/>
        </w:rPr>
        <w:br w:type="page"/>
      </w:r>
    </w:p>
    <w:p w14:paraId="2CD0E2D5" w14:textId="77777777" w:rsidR="0052683C" w:rsidRDefault="0052683C">
      <w:pPr>
        <w:rPr>
          <w:rFonts w:ascii="Arial" w:hAnsi="Arial" w:cs="Arial"/>
        </w:rPr>
      </w:pPr>
    </w:p>
    <w:p w14:paraId="082BDC29" w14:textId="15A9C400" w:rsidR="0052683C" w:rsidRDefault="0052683C">
      <w:pPr>
        <w:rPr>
          <w:rFonts w:ascii="Arial" w:hAnsi="Arial" w:cs="Arial"/>
        </w:rPr>
        <w:sectPr w:rsidR="0052683C" w:rsidSect="00087E2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D090721" w14:textId="1B2317F9" w:rsidR="006C7905" w:rsidRDefault="006C790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D308850" w14:textId="637551C1" w:rsidR="00EE0A15" w:rsidRPr="002E629D" w:rsidRDefault="00EE0A15" w:rsidP="00F9755C">
      <w:pPr>
        <w:pStyle w:val="Nadpis1"/>
        <w:rPr>
          <w:rFonts w:ascii="Arial" w:hAnsi="Arial" w:cs="Arial"/>
          <w:b/>
          <w:bCs/>
          <w:color w:val="auto"/>
        </w:rPr>
      </w:pPr>
      <w:bookmarkStart w:id="0" w:name="_Toc182228593"/>
      <w:r w:rsidRPr="00F9755C">
        <w:rPr>
          <w:rFonts w:ascii="Arial" w:hAnsi="Arial" w:cs="Arial"/>
          <w:b/>
          <w:bCs/>
          <w:color w:val="auto"/>
        </w:rPr>
        <w:lastRenderedPageBreak/>
        <w:t xml:space="preserve">I. Cíl </w:t>
      </w:r>
      <w:r w:rsidRPr="002E629D">
        <w:rPr>
          <w:rFonts w:ascii="Arial" w:hAnsi="Arial" w:cs="Arial"/>
          <w:b/>
          <w:bCs/>
          <w:color w:val="auto"/>
        </w:rPr>
        <w:t>metodiky</w:t>
      </w:r>
      <w:bookmarkEnd w:id="0"/>
    </w:p>
    <w:p w14:paraId="69EA244D" w14:textId="77777777" w:rsidR="00EE0A15" w:rsidRPr="002E629D" w:rsidRDefault="00EE0A15" w:rsidP="00EE0A15">
      <w:pPr>
        <w:rPr>
          <w:rFonts w:ascii="Arial" w:hAnsi="Arial" w:cs="Arial"/>
        </w:rPr>
      </w:pPr>
    </w:p>
    <w:p w14:paraId="567F8380" w14:textId="1F4FD072" w:rsidR="00EE0A15" w:rsidRPr="004529C3" w:rsidRDefault="00EE0A15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>Cílem metodiky je seznámit pěstitele pšenice seté s možnostmi pěstování ve směsí</w:t>
      </w:r>
      <w:r w:rsidR="002A7481" w:rsidRPr="004529C3">
        <w:rPr>
          <w:rFonts w:ascii="Arial" w:hAnsi="Arial" w:cs="Arial"/>
        </w:rPr>
        <w:t>ch</w:t>
      </w:r>
      <w:r w:rsidRPr="004529C3">
        <w:rPr>
          <w:rFonts w:ascii="Arial" w:hAnsi="Arial" w:cs="Arial"/>
        </w:rPr>
        <w:t xml:space="preserve"> s</w:t>
      </w:r>
      <w:r w:rsidR="0042358E" w:rsidRPr="004529C3">
        <w:rPr>
          <w:rFonts w:ascii="Arial" w:hAnsi="Arial" w:cs="Arial"/>
        </w:rPr>
        <w:t> </w:t>
      </w:r>
      <w:r w:rsidRPr="004529C3">
        <w:rPr>
          <w:rFonts w:ascii="Arial" w:hAnsi="Arial" w:cs="Arial"/>
        </w:rPr>
        <w:t>leguminózou</w:t>
      </w:r>
      <w:r w:rsidR="0042358E" w:rsidRPr="004529C3">
        <w:rPr>
          <w:rFonts w:ascii="Arial" w:hAnsi="Arial" w:cs="Arial"/>
        </w:rPr>
        <w:t xml:space="preserve"> a ov</w:t>
      </w:r>
      <w:r w:rsidRPr="004529C3">
        <w:rPr>
          <w:rFonts w:ascii="Arial" w:hAnsi="Arial" w:cs="Arial"/>
        </w:rPr>
        <w:t xml:space="preserve">ěřit systém pěstování </w:t>
      </w:r>
      <w:r w:rsidR="0042358E" w:rsidRPr="004529C3">
        <w:rPr>
          <w:rFonts w:ascii="Arial" w:hAnsi="Arial" w:cs="Arial"/>
        </w:rPr>
        <w:t>v podmínkách konvenčního zemědělství. Záměrem bylo vyhodnocení rozdílů mezi samostatně pěstovanými odrůdami pšenice ozimé a odrůdami pšenice ve směsi s</w:t>
      </w:r>
      <w:r w:rsidR="00DA0712" w:rsidRPr="004529C3">
        <w:rPr>
          <w:rFonts w:ascii="Arial" w:hAnsi="Arial" w:cs="Arial"/>
        </w:rPr>
        <w:t xml:space="preserve"> vybranými leguminózami (jetel </w:t>
      </w:r>
      <w:r w:rsidR="004529C3">
        <w:rPr>
          <w:rFonts w:ascii="Arial" w:hAnsi="Arial" w:cs="Arial"/>
        </w:rPr>
        <w:t>inkarnát</w:t>
      </w:r>
      <w:r w:rsidR="00DA0712" w:rsidRPr="004529C3">
        <w:rPr>
          <w:rFonts w:ascii="Arial" w:hAnsi="Arial" w:cs="Arial"/>
        </w:rPr>
        <w:t>, hrách jarní, hrách ozimý, bob obecný</w:t>
      </w:r>
      <w:r w:rsidR="00092ED5" w:rsidRPr="004529C3">
        <w:rPr>
          <w:rFonts w:ascii="Arial" w:hAnsi="Arial" w:cs="Arial"/>
        </w:rPr>
        <w:t>)</w:t>
      </w:r>
      <w:r w:rsidR="00DA0712" w:rsidRPr="004529C3">
        <w:rPr>
          <w:rFonts w:ascii="Arial" w:hAnsi="Arial" w:cs="Arial"/>
        </w:rPr>
        <w:t xml:space="preserve">. </w:t>
      </w:r>
      <w:r w:rsidRPr="004529C3">
        <w:rPr>
          <w:rFonts w:ascii="Arial" w:hAnsi="Arial" w:cs="Arial"/>
        </w:rPr>
        <w:t xml:space="preserve">U samostatně pěstovaných odrůd </w:t>
      </w:r>
      <w:r w:rsidR="00DA0712" w:rsidRPr="004529C3">
        <w:rPr>
          <w:rFonts w:ascii="Arial" w:hAnsi="Arial" w:cs="Arial"/>
        </w:rPr>
        <w:t xml:space="preserve">pšenice a odrůd pšenice ve směsi s leguminózou </w:t>
      </w:r>
      <w:r w:rsidRPr="004529C3">
        <w:rPr>
          <w:rFonts w:ascii="Arial" w:hAnsi="Arial" w:cs="Arial"/>
        </w:rPr>
        <w:t>byly hodnoceny vybrané parametry v průběhu vegetace a po sklizni. Hodnoty jednotlivých parametrů byly porovnány jednak s hodnotami samostatně pěstovaných odrůd jednotlivých kombinací</w:t>
      </w:r>
      <w:r w:rsidR="00DA0712" w:rsidRPr="004529C3">
        <w:rPr>
          <w:rFonts w:ascii="Arial" w:hAnsi="Arial" w:cs="Arial"/>
        </w:rPr>
        <w:t xml:space="preserve"> s leguminózami</w:t>
      </w:r>
      <w:r w:rsidRPr="004529C3">
        <w:rPr>
          <w:rFonts w:ascii="Arial" w:hAnsi="Arial" w:cs="Arial"/>
        </w:rPr>
        <w:t xml:space="preserve">, tak se součtem průměrných hodnot samostatně pěstovaných odrůd. </w:t>
      </w:r>
      <w:r w:rsidR="00DA0712" w:rsidRPr="004529C3">
        <w:rPr>
          <w:rFonts w:ascii="Arial" w:hAnsi="Arial" w:cs="Arial"/>
        </w:rPr>
        <w:t xml:space="preserve">V </w:t>
      </w:r>
      <w:r w:rsidRPr="004529C3">
        <w:rPr>
          <w:rFonts w:ascii="Arial" w:hAnsi="Arial" w:cs="Arial"/>
        </w:rPr>
        <w:t xml:space="preserve">rámci projektu NAZV QK1910046 byla zvolena strategie využití různých </w:t>
      </w:r>
      <w:r w:rsidR="00DA0712" w:rsidRPr="004529C3">
        <w:rPr>
          <w:rFonts w:ascii="Arial" w:hAnsi="Arial" w:cs="Arial"/>
        </w:rPr>
        <w:t>typů setí pšenice s leguminózou – setí do jednoho řádku a setí ob řádek (</w:t>
      </w:r>
      <w:proofErr w:type="spellStart"/>
      <w:r w:rsidR="00DA0712" w:rsidRPr="004529C3">
        <w:rPr>
          <w:rFonts w:ascii="Arial" w:hAnsi="Arial" w:cs="Arial"/>
        </w:rPr>
        <w:t>row</w:t>
      </w:r>
      <w:proofErr w:type="spellEnd"/>
      <w:r w:rsidR="003B5215" w:rsidRPr="004529C3">
        <w:rPr>
          <w:rFonts w:ascii="Arial" w:hAnsi="Arial" w:cs="Arial"/>
        </w:rPr>
        <w:t>-</w:t>
      </w:r>
      <w:r w:rsidR="00DA0712" w:rsidRPr="004529C3">
        <w:rPr>
          <w:rFonts w:ascii="Arial" w:hAnsi="Arial" w:cs="Arial"/>
        </w:rPr>
        <w:t>by</w:t>
      </w:r>
      <w:r w:rsidR="003B5215" w:rsidRPr="004529C3">
        <w:rPr>
          <w:rFonts w:ascii="Arial" w:hAnsi="Arial" w:cs="Arial"/>
        </w:rPr>
        <w:t>-</w:t>
      </w:r>
      <w:proofErr w:type="spellStart"/>
      <w:r w:rsidR="00DA0712" w:rsidRPr="004529C3">
        <w:rPr>
          <w:rFonts w:ascii="Arial" w:hAnsi="Arial" w:cs="Arial"/>
        </w:rPr>
        <w:t>row</w:t>
      </w:r>
      <w:proofErr w:type="spellEnd"/>
      <w:r w:rsidR="00DA0712" w:rsidRPr="004529C3">
        <w:rPr>
          <w:rFonts w:ascii="Arial" w:hAnsi="Arial" w:cs="Arial"/>
        </w:rPr>
        <w:t xml:space="preserve">). Navíc se testovaly varianty tří termínů přísevů leguminóz </w:t>
      </w:r>
      <w:r w:rsidR="00410D24" w:rsidRPr="004529C3">
        <w:rPr>
          <w:rFonts w:ascii="Arial" w:hAnsi="Arial" w:cs="Arial"/>
        </w:rPr>
        <w:t xml:space="preserve">na lokalitě v Soběkurech </w:t>
      </w:r>
      <w:r w:rsidR="00DA0712" w:rsidRPr="004529C3">
        <w:rPr>
          <w:rFonts w:ascii="Arial" w:hAnsi="Arial" w:cs="Arial"/>
        </w:rPr>
        <w:t xml:space="preserve">a </w:t>
      </w:r>
      <w:r w:rsidR="00092ED5" w:rsidRPr="004529C3">
        <w:rPr>
          <w:rFonts w:ascii="Arial" w:hAnsi="Arial" w:cs="Arial"/>
        </w:rPr>
        <w:t>možnosti ukončení vegetace</w:t>
      </w:r>
      <w:r w:rsidR="00DA0712" w:rsidRPr="004529C3">
        <w:rPr>
          <w:rFonts w:ascii="Arial" w:hAnsi="Arial" w:cs="Arial"/>
        </w:rPr>
        <w:t xml:space="preserve"> leguminóz</w:t>
      </w:r>
      <w:r w:rsidR="00410D24" w:rsidRPr="004529C3">
        <w:rPr>
          <w:rFonts w:ascii="Arial" w:hAnsi="Arial" w:cs="Arial"/>
        </w:rPr>
        <w:t xml:space="preserve"> herbicidně na lokalitě v Soběkurech i </w:t>
      </w:r>
      <w:r w:rsidR="001C18E9" w:rsidRPr="004529C3">
        <w:rPr>
          <w:rFonts w:ascii="Arial" w:hAnsi="Arial" w:cs="Arial"/>
        </w:rPr>
        <w:t xml:space="preserve">v </w:t>
      </w:r>
      <w:r w:rsidR="00410D24" w:rsidRPr="004529C3">
        <w:rPr>
          <w:rFonts w:ascii="Arial" w:hAnsi="Arial" w:cs="Arial"/>
        </w:rPr>
        <w:t>Praze Uhříněvsi</w:t>
      </w:r>
      <w:r w:rsidRPr="004529C3">
        <w:rPr>
          <w:rFonts w:ascii="Arial" w:hAnsi="Arial" w:cs="Arial"/>
        </w:rPr>
        <w:t>.</w:t>
      </w:r>
      <w:r w:rsidR="00DA0712" w:rsidRPr="004529C3">
        <w:rPr>
          <w:rFonts w:ascii="Arial" w:hAnsi="Arial" w:cs="Arial"/>
        </w:rPr>
        <w:t xml:space="preserve"> Dále bylo cílem </w:t>
      </w:r>
      <w:r w:rsidRPr="004529C3">
        <w:rPr>
          <w:rFonts w:ascii="Arial" w:hAnsi="Arial" w:cs="Arial"/>
        </w:rPr>
        <w:t xml:space="preserve">ověřit, zda pěstování vybraných odrůd má pozitivní vliv na výnos, HTZ, a vybrané kvalitativní ukazatele zrna. </w:t>
      </w:r>
    </w:p>
    <w:p w14:paraId="74E4A40E" w14:textId="77777777" w:rsidR="00B87096" w:rsidRPr="004529C3" w:rsidRDefault="00B87096">
      <w:pPr>
        <w:rPr>
          <w:rFonts w:ascii="Arial" w:hAnsi="Arial" w:cs="Arial"/>
        </w:rPr>
      </w:pPr>
      <w:r w:rsidRPr="004529C3">
        <w:rPr>
          <w:rFonts w:ascii="Arial" w:hAnsi="Arial" w:cs="Arial"/>
        </w:rPr>
        <w:br w:type="page"/>
      </w:r>
    </w:p>
    <w:p w14:paraId="0276B622" w14:textId="77777777" w:rsidR="00B87096" w:rsidRPr="002E629D" w:rsidRDefault="00B87096" w:rsidP="00F9755C">
      <w:pPr>
        <w:pStyle w:val="Nadpis1"/>
        <w:rPr>
          <w:rFonts w:ascii="Arial" w:hAnsi="Arial" w:cs="Arial"/>
          <w:b/>
          <w:bCs/>
          <w:color w:val="auto"/>
        </w:rPr>
      </w:pPr>
      <w:bookmarkStart w:id="1" w:name="_Toc146454353"/>
      <w:bookmarkStart w:id="2" w:name="_Toc182228594"/>
      <w:r w:rsidRPr="002E629D">
        <w:rPr>
          <w:rFonts w:ascii="Arial" w:hAnsi="Arial" w:cs="Arial"/>
          <w:b/>
          <w:bCs/>
          <w:color w:val="auto"/>
        </w:rPr>
        <w:lastRenderedPageBreak/>
        <w:t>II. Vlastní popis metodiky.</w:t>
      </w:r>
      <w:bookmarkEnd w:id="1"/>
      <w:bookmarkEnd w:id="2"/>
    </w:p>
    <w:p w14:paraId="1F35F25F" w14:textId="77777777" w:rsidR="006755B3" w:rsidRPr="004529C3" w:rsidRDefault="006755B3" w:rsidP="00C41771">
      <w:pPr>
        <w:rPr>
          <w:rFonts w:ascii="Arial" w:hAnsi="Arial" w:cs="Arial"/>
        </w:rPr>
      </w:pPr>
    </w:p>
    <w:p w14:paraId="739FECF2" w14:textId="77777777" w:rsidR="00B87096" w:rsidRPr="00FC4292" w:rsidRDefault="00B87096" w:rsidP="003D6146">
      <w:pPr>
        <w:pStyle w:val="Nadpis2"/>
        <w:rPr>
          <w:rFonts w:ascii="Arial" w:hAnsi="Arial" w:cs="Arial"/>
          <w:b/>
          <w:bCs/>
          <w:color w:val="auto"/>
        </w:rPr>
      </w:pPr>
      <w:bookmarkStart w:id="3" w:name="_Toc146454354"/>
      <w:bookmarkStart w:id="4" w:name="_Toc182228595"/>
      <w:r w:rsidRPr="00FC4292">
        <w:rPr>
          <w:rFonts w:ascii="Arial" w:hAnsi="Arial" w:cs="Arial"/>
          <w:b/>
          <w:bCs/>
          <w:color w:val="auto"/>
        </w:rPr>
        <w:t>Úvod</w:t>
      </w:r>
      <w:bookmarkEnd w:id="3"/>
      <w:bookmarkEnd w:id="4"/>
    </w:p>
    <w:p w14:paraId="5951E6DD" w14:textId="3E0EAABB" w:rsidR="00A46D0A" w:rsidRPr="004529C3" w:rsidRDefault="00B87096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>Pěstování obil</w:t>
      </w:r>
      <w:r w:rsidR="00AB0CAD" w:rsidRPr="004529C3">
        <w:rPr>
          <w:rFonts w:ascii="Arial" w:hAnsi="Arial" w:cs="Arial"/>
        </w:rPr>
        <w:t>n</w:t>
      </w:r>
      <w:r w:rsidRPr="004529C3">
        <w:rPr>
          <w:rFonts w:ascii="Arial" w:hAnsi="Arial" w:cs="Arial"/>
        </w:rPr>
        <w:t>in ve směsi s l</w:t>
      </w:r>
      <w:r w:rsidR="00F7076D" w:rsidRPr="004529C3">
        <w:rPr>
          <w:rFonts w:ascii="Arial" w:hAnsi="Arial" w:cs="Arial"/>
        </w:rPr>
        <w:t>eguminózou</w:t>
      </w:r>
      <w:r w:rsidRPr="004529C3">
        <w:rPr>
          <w:rFonts w:ascii="Arial" w:hAnsi="Arial" w:cs="Arial"/>
        </w:rPr>
        <w:t xml:space="preserve"> je jednou z pěstitelských technik, kter</w:t>
      </w:r>
      <w:r w:rsidR="00E26ABD" w:rsidRPr="004529C3">
        <w:rPr>
          <w:rFonts w:ascii="Arial" w:hAnsi="Arial" w:cs="Arial"/>
        </w:rPr>
        <w:t>á je</w:t>
      </w:r>
      <w:r w:rsidRPr="004529C3">
        <w:rPr>
          <w:rFonts w:ascii="Arial" w:hAnsi="Arial" w:cs="Arial"/>
        </w:rPr>
        <w:t xml:space="preserve"> považován</w:t>
      </w:r>
      <w:r w:rsidR="00AE2A63" w:rsidRPr="004529C3">
        <w:rPr>
          <w:rFonts w:ascii="Arial" w:hAnsi="Arial" w:cs="Arial"/>
        </w:rPr>
        <w:t>a</w:t>
      </w:r>
      <w:r w:rsidRPr="004529C3">
        <w:rPr>
          <w:rFonts w:ascii="Arial" w:hAnsi="Arial" w:cs="Arial"/>
        </w:rPr>
        <w:t xml:space="preserve"> za šetrn</w:t>
      </w:r>
      <w:r w:rsidR="00AE2A63" w:rsidRPr="004529C3">
        <w:rPr>
          <w:rFonts w:ascii="Arial" w:hAnsi="Arial" w:cs="Arial"/>
        </w:rPr>
        <w:t>ou</w:t>
      </w:r>
      <w:r w:rsidRPr="004529C3">
        <w:rPr>
          <w:rFonts w:ascii="Arial" w:hAnsi="Arial" w:cs="Arial"/>
        </w:rPr>
        <w:t xml:space="preserve"> k půdě a vodním ekosystémům, snižují riziko poškození lidského zdraví používáním syntetických hnojiv a jsou schopny účinně regulovat růst plevelů a dosahovat vyšších výnosů (Jensen et al.</w:t>
      </w:r>
      <w:r w:rsidR="005C30DA">
        <w:rPr>
          <w:rFonts w:ascii="Arial" w:hAnsi="Arial" w:cs="Arial"/>
        </w:rPr>
        <w:t>,</w:t>
      </w:r>
      <w:r w:rsidRPr="004529C3">
        <w:rPr>
          <w:rFonts w:ascii="Arial" w:hAnsi="Arial" w:cs="Arial"/>
        </w:rPr>
        <w:t xml:space="preserve"> 2020; </w:t>
      </w:r>
      <w:proofErr w:type="spellStart"/>
      <w:r w:rsidRPr="004529C3">
        <w:rPr>
          <w:rFonts w:ascii="Arial" w:hAnsi="Arial" w:cs="Arial"/>
        </w:rPr>
        <w:t>Eskandari</w:t>
      </w:r>
      <w:proofErr w:type="spellEnd"/>
      <w:r w:rsidRPr="004529C3">
        <w:rPr>
          <w:rFonts w:ascii="Arial" w:hAnsi="Arial" w:cs="Arial"/>
        </w:rPr>
        <w:t xml:space="preserve">, 2011; </w:t>
      </w:r>
      <w:proofErr w:type="spellStart"/>
      <w:r w:rsidRPr="004529C3">
        <w:rPr>
          <w:rFonts w:ascii="Arial" w:hAnsi="Arial" w:cs="Arial"/>
        </w:rPr>
        <w:t>Wasaya</w:t>
      </w:r>
      <w:proofErr w:type="spellEnd"/>
      <w:r w:rsidRPr="004529C3">
        <w:rPr>
          <w:rFonts w:ascii="Arial" w:hAnsi="Arial" w:cs="Arial"/>
        </w:rPr>
        <w:t xml:space="preserve"> et al., 2013). Pěstování plodin ve směsích není neznámé. Tuto metodu již dlouho používají například jihoameričtí indiáni a používá se také v Evropě. V poslední době zažívá v Evropě (zejména na Západě) určitou renesanci, a to právě s ohledem na současné klimatické změny a s nimi spojená rizika, ale také s ohledem na výhody pěstování směsí ve srovnání s monokulturami. Pro tento způsob zakládání porostů se používá termín intercropping, což je pěstování dvou nebo více plodin na jednom pozemku v samostatných řádcích, dvojřádcích nebo pásech (</w:t>
      </w:r>
      <w:proofErr w:type="spellStart"/>
      <w:r w:rsidRPr="004529C3">
        <w:rPr>
          <w:rFonts w:ascii="Arial" w:hAnsi="Arial" w:cs="Arial"/>
        </w:rPr>
        <w:t>Glaze-Corcoran</w:t>
      </w:r>
      <w:proofErr w:type="spellEnd"/>
      <w:r w:rsidRPr="004529C3">
        <w:rPr>
          <w:rFonts w:ascii="Arial" w:hAnsi="Arial" w:cs="Arial"/>
        </w:rPr>
        <w:t xml:space="preserve"> et al., 2020). Jednou z možností pěstování </w:t>
      </w:r>
      <w:proofErr w:type="spellStart"/>
      <w:r w:rsidR="00D628A7" w:rsidRPr="004529C3">
        <w:rPr>
          <w:rFonts w:ascii="Arial" w:hAnsi="Arial" w:cs="Arial"/>
        </w:rPr>
        <w:t>intercroppingu</w:t>
      </w:r>
      <w:proofErr w:type="spellEnd"/>
      <w:r w:rsidR="00D628A7" w:rsidRPr="004529C3">
        <w:rPr>
          <w:rFonts w:ascii="Arial" w:hAnsi="Arial" w:cs="Arial"/>
        </w:rPr>
        <w:t xml:space="preserve"> </w:t>
      </w:r>
      <w:r w:rsidRPr="004529C3">
        <w:rPr>
          <w:rFonts w:ascii="Arial" w:hAnsi="Arial" w:cs="Arial"/>
        </w:rPr>
        <w:t>je pěstování l</w:t>
      </w:r>
      <w:r w:rsidR="00251323" w:rsidRPr="004529C3">
        <w:rPr>
          <w:rFonts w:ascii="Arial" w:hAnsi="Arial" w:cs="Arial"/>
        </w:rPr>
        <w:t>eguminóz</w:t>
      </w:r>
      <w:r w:rsidRPr="004529C3">
        <w:rPr>
          <w:rFonts w:ascii="Arial" w:hAnsi="Arial" w:cs="Arial"/>
        </w:rPr>
        <w:t xml:space="preserve"> a pšenice ve společné kultuře. </w:t>
      </w:r>
      <w:r w:rsidR="00251323" w:rsidRPr="004529C3">
        <w:rPr>
          <w:rFonts w:ascii="Arial" w:hAnsi="Arial" w:cs="Arial"/>
        </w:rPr>
        <w:t xml:space="preserve">Jak uvádí </w:t>
      </w:r>
      <w:proofErr w:type="spellStart"/>
      <w:r w:rsidR="00251323" w:rsidRPr="004529C3">
        <w:rPr>
          <w:rFonts w:ascii="Arial" w:hAnsi="Arial" w:cs="Arial"/>
        </w:rPr>
        <w:t>Malézieux</w:t>
      </w:r>
      <w:proofErr w:type="spellEnd"/>
      <w:r w:rsidR="00251323" w:rsidRPr="004529C3">
        <w:rPr>
          <w:rFonts w:ascii="Arial" w:hAnsi="Arial" w:cs="Arial"/>
        </w:rPr>
        <w:t xml:space="preserve"> et al. (2008)</w:t>
      </w:r>
      <w:r w:rsidR="00005E67" w:rsidRPr="004529C3">
        <w:rPr>
          <w:rFonts w:ascii="Arial" w:hAnsi="Arial" w:cs="Arial"/>
        </w:rPr>
        <w:t xml:space="preserve">, vedlo pěstování </w:t>
      </w:r>
      <w:r w:rsidRPr="004529C3">
        <w:rPr>
          <w:rFonts w:ascii="Arial" w:hAnsi="Arial" w:cs="Arial"/>
        </w:rPr>
        <w:t>obil</w:t>
      </w:r>
      <w:r w:rsidR="00BA71E5" w:rsidRPr="004529C3">
        <w:rPr>
          <w:rFonts w:ascii="Arial" w:hAnsi="Arial" w:cs="Arial"/>
        </w:rPr>
        <w:t>n</w:t>
      </w:r>
      <w:r w:rsidRPr="004529C3">
        <w:rPr>
          <w:rFonts w:ascii="Arial" w:hAnsi="Arial" w:cs="Arial"/>
        </w:rPr>
        <w:t xml:space="preserve">in </w:t>
      </w:r>
      <w:r w:rsidR="00005E67" w:rsidRPr="004529C3">
        <w:rPr>
          <w:rFonts w:ascii="Arial" w:hAnsi="Arial" w:cs="Arial"/>
        </w:rPr>
        <w:t xml:space="preserve">v systému </w:t>
      </w:r>
      <w:proofErr w:type="spellStart"/>
      <w:r w:rsidR="008C7164" w:rsidRPr="004529C3">
        <w:rPr>
          <w:rFonts w:ascii="Arial" w:hAnsi="Arial" w:cs="Arial"/>
        </w:rPr>
        <w:t>intercroppingu</w:t>
      </w:r>
      <w:proofErr w:type="spellEnd"/>
      <w:r w:rsidRPr="004529C3">
        <w:rPr>
          <w:rFonts w:ascii="Arial" w:hAnsi="Arial" w:cs="Arial"/>
        </w:rPr>
        <w:t xml:space="preserve"> ke zvýšení kvality zrna a zvýšení výnosu, přičemž rostliny využívají dusík až o 30 % efektivněji než v monokultuře. </w:t>
      </w:r>
    </w:p>
    <w:p w14:paraId="36129C4E" w14:textId="0D1AEDC3" w:rsidR="00B87096" w:rsidRPr="004529C3" w:rsidRDefault="00B87096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Zrnové luskoviny </w:t>
      </w:r>
      <w:r w:rsidR="0071716F" w:rsidRPr="004529C3">
        <w:rPr>
          <w:rFonts w:ascii="Arial" w:hAnsi="Arial" w:cs="Arial"/>
        </w:rPr>
        <w:t xml:space="preserve">jako jsou </w:t>
      </w:r>
      <w:r w:rsidR="00A46D0A" w:rsidRPr="004529C3">
        <w:rPr>
          <w:rFonts w:ascii="Arial" w:hAnsi="Arial" w:cs="Arial"/>
        </w:rPr>
        <w:t>hrách, hrachor, bob aj. (</w:t>
      </w:r>
      <w:proofErr w:type="spellStart"/>
      <w:r w:rsidRPr="004529C3">
        <w:rPr>
          <w:rFonts w:ascii="Arial" w:hAnsi="Arial" w:cs="Arial"/>
        </w:rPr>
        <w:t>Šarunaite</w:t>
      </w:r>
      <w:proofErr w:type="spellEnd"/>
      <w:r w:rsidRPr="004529C3">
        <w:rPr>
          <w:rFonts w:ascii="Arial" w:hAnsi="Arial" w:cs="Arial"/>
        </w:rPr>
        <w:t xml:space="preserve"> et al 2010</w:t>
      </w:r>
      <w:r w:rsidR="005C30DA">
        <w:rPr>
          <w:rFonts w:ascii="Calibri" w:hAnsi="Calibri" w:cs="Arial"/>
        </w:rPr>
        <w:t>;</w:t>
      </w:r>
      <w:r w:rsidRPr="004529C3">
        <w:rPr>
          <w:rFonts w:ascii="Arial" w:hAnsi="Arial" w:cs="Arial"/>
        </w:rPr>
        <w:t xml:space="preserve"> </w:t>
      </w:r>
      <w:proofErr w:type="spellStart"/>
      <w:r w:rsidRPr="004529C3">
        <w:rPr>
          <w:rFonts w:ascii="Arial" w:hAnsi="Arial" w:cs="Arial"/>
        </w:rPr>
        <w:t>Tsialtas</w:t>
      </w:r>
      <w:proofErr w:type="spellEnd"/>
      <w:r w:rsidRPr="004529C3">
        <w:rPr>
          <w:rFonts w:ascii="Arial" w:hAnsi="Arial" w:cs="Arial"/>
        </w:rPr>
        <w:t xml:space="preserve"> et al</w:t>
      </w:r>
      <w:r w:rsidR="005C30DA">
        <w:rPr>
          <w:rFonts w:ascii="Arial" w:hAnsi="Arial" w:cs="Arial"/>
        </w:rPr>
        <w:t>.,</w:t>
      </w:r>
      <w:r w:rsidRPr="004529C3">
        <w:rPr>
          <w:rFonts w:ascii="Arial" w:hAnsi="Arial" w:cs="Arial"/>
        </w:rPr>
        <w:t xml:space="preserve"> 2018</w:t>
      </w:r>
      <w:r w:rsidR="005C30DA">
        <w:rPr>
          <w:rFonts w:ascii="Calibri" w:hAnsi="Calibri" w:cs="Arial"/>
        </w:rPr>
        <w:t>;</w:t>
      </w:r>
      <w:r w:rsidRPr="004529C3">
        <w:rPr>
          <w:rFonts w:ascii="Arial" w:hAnsi="Arial" w:cs="Arial"/>
        </w:rPr>
        <w:t xml:space="preserve"> Jensen et al</w:t>
      </w:r>
      <w:r w:rsidR="005C30DA">
        <w:rPr>
          <w:rFonts w:ascii="Arial" w:hAnsi="Arial" w:cs="Arial"/>
        </w:rPr>
        <w:t>.,</w:t>
      </w:r>
      <w:r w:rsidRPr="004529C3">
        <w:rPr>
          <w:rFonts w:ascii="Arial" w:hAnsi="Arial" w:cs="Arial"/>
        </w:rPr>
        <w:t xml:space="preserve"> 2020</w:t>
      </w:r>
      <w:r w:rsidR="005C30DA">
        <w:rPr>
          <w:rFonts w:ascii="Calibri" w:hAnsi="Calibri" w:cs="Arial"/>
        </w:rPr>
        <w:t>;</w:t>
      </w:r>
      <w:r w:rsidRPr="004529C3">
        <w:rPr>
          <w:rFonts w:ascii="Arial" w:hAnsi="Arial" w:cs="Arial"/>
        </w:rPr>
        <w:t xml:space="preserve"> </w:t>
      </w:r>
      <w:proofErr w:type="spellStart"/>
      <w:r w:rsidRPr="004529C3">
        <w:rPr>
          <w:rFonts w:ascii="Arial" w:hAnsi="Arial" w:cs="Arial"/>
        </w:rPr>
        <w:t>Zang</w:t>
      </w:r>
      <w:proofErr w:type="spellEnd"/>
      <w:r w:rsidRPr="004529C3">
        <w:rPr>
          <w:rFonts w:ascii="Arial" w:hAnsi="Arial" w:cs="Arial"/>
        </w:rPr>
        <w:t xml:space="preserve"> et al</w:t>
      </w:r>
      <w:r w:rsidR="005C30DA">
        <w:rPr>
          <w:rFonts w:ascii="Arial" w:hAnsi="Arial" w:cs="Arial"/>
        </w:rPr>
        <w:t>.,</w:t>
      </w:r>
      <w:r w:rsidRPr="004529C3">
        <w:rPr>
          <w:rFonts w:ascii="Arial" w:hAnsi="Arial" w:cs="Arial"/>
        </w:rPr>
        <w:t xml:space="preserve"> 2015</w:t>
      </w:r>
      <w:r w:rsidR="005C30DA">
        <w:rPr>
          <w:rFonts w:ascii="Calibri" w:hAnsi="Calibri" w:cs="Arial"/>
        </w:rPr>
        <w:t>;</w:t>
      </w:r>
      <w:r w:rsidRPr="004529C3">
        <w:rPr>
          <w:rFonts w:ascii="Arial" w:hAnsi="Arial" w:cs="Arial"/>
        </w:rPr>
        <w:t xml:space="preserve"> </w:t>
      </w:r>
      <w:proofErr w:type="spellStart"/>
      <w:r w:rsidRPr="004529C3">
        <w:rPr>
          <w:rFonts w:ascii="Arial" w:hAnsi="Arial" w:cs="Arial"/>
        </w:rPr>
        <w:t>Chapagain</w:t>
      </w:r>
      <w:proofErr w:type="spellEnd"/>
      <w:r w:rsidR="005C30DA">
        <w:rPr>
          <w:rFonts w:ascii="Arial" w:hAnsi="Arial" w:cs="Arial"/>
        </w:rPr>
        <w:t>, 2014</w:t>
      </w:r>
      <w:r w:rsidR="005C30DA">
        <w:rPr>
          <w:rFonts w:ascii="Calibri" w:hAnsi="Calibri" w:cs="Arial"/>
        </w:rPr>
        <w:t>;</w:t>
      </w:r>
      <w:r w:rsidRPr="004529C3">
        <w:rPr>
          <w:rFonts w:ascii="Arial" w:hAnsi="Arial" w:cs="Arial"/>
        </w:rPr>
        <w:t xml:space="preserve"> </w:t>
      </w:r>
      <w:proofErr w:type="spellStart"/>
      <w:r w:rsidRPr="004529C3">
        <w:rPr>
          <w:rFonts w:ascii="Arial" w:hAnsi="Arial" w:cs="Arial"/>
        </w:rPr>
        <w:t>Tortorela</w:t>
      </w:r>
      <w:proofErr w:type="spellEnd"/>
      <w:r w:rsidRPr="004529C3">
        <w:rPr>
          <w:rFonts w:ascii="Arial" w:hAnsi="Arial" w:cs="Arial"/>
        </w:rPr>
        <w:t xml:space="preserve"> et al</w:t>
      </w:r>
      <w:r w:rsidR="005C30DA">
        <w:rPr>
          <w:rFonts w:ascii="Arial" w:hAnsi="Arial" w:cs="Arial"/>
        </w:rPr>
        <w:t>.,</w:t>
      </w:r>
      <w:r w:rsidRPr="004529C3">
        <w:rPr>
          <w:rFonts w:ascii="Arial" w:hAnsi="Arial" w:cs="Arial"/>
        </w:rPr>
        <w:t xml:space="preserve"> 2013) a také krmné </w:t>
      </w:r>
      <w:r w:rsidR="007D7311" w:rsidRPr="004529C3">
        <w:rPr>
          <w:rFonts w:ascii="Arial" w:hAnsi="Arial" w:cs="Arial"/>
        </w:rPr>
        <w:t xml:space="preserve">leguminózy </w:t>
      </w:r>
      <w:r w:rsidRPr="004529C3">
        <w:rPr>
          <w:rFonts w:ascii="Arial" w:hAnsi="Arial" w:cs="Arial"/>
        </w:rPr>
        <w:t>(</w:t>
      </w:r>
      <w:proofErr w:type="spellStart"/>
      <w:r w:rsidRPr="004529C3">
        <w:rPr>
          <w:rFonts w:ascii="Arial" w:hAnsi="Arial" w:cs="Arial"/>
        </w:rPr>
        <w:t>Vrignon-Brenas</w:t>
      </w:r>
      <w:proofErr w:type="spellEnd"/>
      <w:r w:rsidRPr="004529C3">
        <w:rPr>
          <w:rFonts w:ascii="Arial" w:hAnsi="Arial" w:cs="Arial"/>
        </w:rPr>
        <w:t xml:space="preserve"> et al 2018, </w:t>
      </w:r>
      <w:proofErr w:type="spellStart"/>
      <w:r w:rsidRPr="004529C3">
        <w:rPr>
          <w:rFonts w:ascii="Arial" w:hAnsi="Arial" w:cs="Arial"/>
        </w:rPr>
        <w:t>Liu</w:t>
      </w:r>
      <w:proofErr w:type="spellEnd"/>
      <w:r w:rsidRPr="004529C3">
        <w:rPr>
          <w:rFonts w:ascii="Arial" w:hAnsi="Arial" w:cs="Arial"/>
        </w:rPr>
        <w:t xml:space="preserve"> et al</w:t>
      </w:r>
      <w:r w:rsidR="005C30DA">
        <w:rPr>
          <w:rFonts w:ascii="Arial" w:hAnsi="Arial" w:cs="Arial"/>
        </w:rPr>
        <w:t>.,</w:t>
      </w:r>
      <w:r w:rsidRPr="004529C3">
        <w:rPr>
          <w:rFonts w:ascii="Arial" w:hAnsi="Arial" w:cs="Arial"/>
        </w:rPr>
        <w:t xml:space="preserve"> 2022) jsou běžně </w:t>
      </w:r>
      <w:r w:rsidR="00CE6BA1" w:rsidRPr="004529C3">
        <w:rPr>
          <w:rFonts w:ascii="Arial" w:hAnsi="Arial" w:cs="Arial"/>
        </w:rPr>
        <w:t xml:space="preserve">využívány </w:t>
      </w:r>
      <w:r w:rsidRPr="004529C3">
        <w:rPr>
          <w:rFonts w:ascii="Arial" w:hAnsi="Arial" w:cs="Arial"/>
        </w:rPr>
        <w:t xml:space="preserve">v systémech </w:t>
      </w:r>
      <w:r w:rsidR="0071716F" w:rsidRPr="004529C3">
        <w:rPr>
          <w:rFonts w:ascii="Arial" w:hAnsi="Arial" w:cs="Arial"/>
        </w:rPr>
        <w:t>směsných kultur (</w:t>
      </w:r>
      <w:proofErr w:type="spellStart"/>
      <w:r w:rsidR="00CE6BA1" w:rsidRPr="004529C3">
        <w:rPr>
          <w:rFonts w:ascii="Arial" w:hAnsi="Arial" w:cs="Arial"/>
        </w:rPr>
        <w:t>intercroppingu</w:t>
      </w:r>
      <w:proofErr w:type="spellEnd"/>
      <w:r w:rsidR="0071716F" w:rsidRPr="004529C3">
        <w:rPr>
          <w:rFonts w:ascii="Arial" w:hAnsi="Arial" w:cs="Arial"/>
        </w:rPr>
        <w:t>)</w:t>
      </w:r>
      <w:r w:rsidR="00CE6BA1" w:rsidRPr="004529C3">
        <w:rPr>
          <w:rFonts w:ascii="Arial" w:hAnsi="Arial" w:cs="Arial"/>
        </w:rPr>
        <w:t xml:space="preserve"> </w:t>
      </w:r>
      <w:r w:rsidRPr="004529C3">
        <w:rPr>
          <w:rFonts w:ascii="Arial" w:hAnsi="Arial" w:cs="Arial"/>
        </w:rPr>
        <w:t>s obil</w:t>
      </w:r>
      <w:r w:rsidR="00A76922" w:rsidRPr="004529C3">
        <w:rPr>
          <w:rFonts w:ascii="Arial" w:hAnsi="Arial" w:cs="Arial"/>
        </w:rPr>
        <w:t>ni</w:t>
      </w:r>
      <w:r w:rsidRPr="004529C3">
        <w:rPr>
          <w:rFonts w:ascii="Arial" w:hAnsi="Arial" w:cs="Arial"/>
        </w:rPr>
        <w:t>nami nebo víceletými travinami. Především v ekologickém zemědělství může případná interakce mezi těmito druhy zlepšit a stabilizovat výnosy obil</w:t>
      </w:r>
      <w:r w:rsidR="00BB5D69" w:rsidRPr="004529C3">
        <w:rPr>
          <w:rFonts w:ascii="Arial" w:hAnsi="Arial" w:cs="Arial"/>
        </w:rPr>
        <w:t>n</w:t>
      </w:r>
      <w:r w:rsidRPr="004529C3">
        <w:rPr>
          <w:rFonts w:ascii="Arial" w:hAnsi="Arial" w:cs="Arial"/>
        </w:rPr>
        <w:t>in</w:t>
      </w:r>
      <w:r w:rsidR="00E37508" w:rsidRPr="004529C3">
        <w:rPr>
          <w:rFonts w:ascii="Arial" w:hAnsi="Arial" w:cs="Arial"/>
        </w:rPr>
        <w:t xml:space="preserve">, protože se </w:t>
      </w:r>
      <w:r w:rsidR="000079C4" w:rsidRPr="004529C3">
        <w:rPr>
          <w:rFonts w:ascii="Arial" w:hAnsi="Arial" w:cs="Arial"/>
        </w:rPr>
        <w:t xml:space="preserve">např. </w:t>
      </w:r>
      <w:r w:rsidRPr="004529C3">
        <w:rPr>
          <w:rFonts w:ascii="Arial" w:hAnsi="Arial" w:cs="Arial"/>
        </w:rPr>
        <w:t>výnosy pšenice v systému ekologického zemědělství projevují velkou variabilitou především v důsledku limitujících zdrojů N (</w:t>
      </w:r>
      <w:proofErr w:type="spellStart"/>
      <w:r w:rsidRPr="004529C3">
        <w:rPr>
          <w:rFonts w:ascii="Arial" w:hAnsi="Arial" w:cs="Arial"/>
        </w:rPr>
        <w:t>Vrignon-Brenas</w:t>
      </w:r>
      <w:proofErr w:type="spellEnd"/>
      <w:r w:rsidRPr="004529C3">
        <w:rPr>
          <w:rFonts w:ascii="Arial" w:hAnsi="Arial" w:cs="Arial"/>
        </w:rPr>
        <w:t xml:space="preserve"> et al</w:t>
      </w:r>
      <w:r w:rsidR="005C30DA">
        <w:rPr>
          <w:rFonts w:ascii="Arial" w:hAnsi="Arial" w:cs="Arial"/>
        </w:rPr>
        <w:t>., 2018; (</w:t>
      </w:r>
      <w:proofErr w:type="spellStart"/>
      <w:r w:rsidR="005C30DA">
        <w:rPr>
          <w:rFonts w:ascii="Arial" w:hAnsi="Arial" w:cs="Arial"/>
        </w:rPr>
        <w:t>Poudel</w:t>
      </w:r>
      <w:proofErr w:type="spellEnd"/>
      <w:r w:rsidR="005C30DA">
        <w:rPr>
          <w:rFonts w:ascii="Arial" w:hAnsi="Arial" w:cs="Arial"/>
        </w:rPr>
        <w:t xml:space="preserve"> et al., 2002</w:t>
      </w:r>
      <w:r w:rsidR="005C30DA">
        <w:rPr>
          <w:rFonts w:ascii="Calibri" w:hAnsi="Calibri" w:cs="Arial"/>
        </w:rPr>
        <w:t>;</w:t>
      </w:r>
      <w:r w:rsidRPr="004529C3">
        <w:rPr>
          <w:rFonts w:ascii="Arial" w:hAnsi="Arial" w:cs="Arial"/>
        </w:rPr>
        <w:t xml:space="preserve"> </w:t>
      </w:r>
      <w:proofErr w:type="spellStart"/>
      <w:r w:rsidRPr="004529C3">
        <w:rPr>
          <w:rFonts w:ascii="Arial" w:hAnsi="Arial" w:cs="Arial"/>
        </w:rPr>
        <w:t>Doltra</w:t>
      </w:r>
      <w:proofErr w:type="spellEnd"/>
      <w:r w:rsidRPr="004529C3">
        <w:rPr>
          <w:rFonts w:ascii="Arial" w:hAnsi="Arial" w:cs="Arial"/>
        </w:rPr>
        <w:t xml:space="preserve"> et al., 2011)</w:t>
      </w:r>
      <w:r w:rsidR="00760322" w:rsidRPr="004529C3">
        <w:rPr>
          <w:rFonts w:ascii="Arial" w:hAnsi="Arial" w:cs="Arial"/>
        </w:rPr>
        <w:t xml:space="preserve">, </w:t>
      </w:r>
      <w:r w:rsidRPr="004529C3">
        <w:rPr>
          <w:rFonts w:ascii="Arial" w:hAnsi="Arial" w:cs="Arial"/>
        </w:rPr>
        <w:t xml:space="preserve">bez </w:t>
      </w:r>
      <w:r w:rsidR="00760322" w:rsidRPr="004529C3">
        <w:rPr>
          <w:rFonts w:ascii="Arial" w:hAnsi="Arial" w:cs="Arial"/>
        </w:rPr>
        <w:t>možnosti využití</w:t>
      </w:r>
      <w:r w:rsidRPr="004529C3">
        <w:rPr>
          <w:rFonts w:ascii="Arial" w:hAnsi="Arial" w:cs="Arial"/>
        </w:rPr>
        <w:t xml:space="preserve"> minerální</w:t>
      </w:r>
      <w:r w:rsidR="0058629B" w:rsidRPr="004529C3">
        <w:rPr>
          <w:rFonts w:ascii="Arial" w:hAnsi="Arial" w:cs="Arial"/>
        </w:rPr>
        <w:t xml:space="preserve">ho zdroje </w:t>
      </w:r>
      <w:r w:rsidRPr="004529C3">
        <w:rPr>
          <w:rFonts w:ascii="Arial" w:hAnsi="Arial" w:cs="Arial"/>
        </w:rPr>
        <w:t xml:space="preserve">N hnojiv a konkurence plevelů. </w:t>
      </w:r>
      <w:r w:rsidR="00F20A20" w:rsidRPr="004529C3">
        <w:rPr>
          <w:rFonts w:ascii="Arial" w:hAnsi="Arial" w:cs="Arial"/>
        </w:rPr>
        <w:t>Protože leguminózy využívají vzdušný dusík N</w:t>
      </w:r>
      <w:r w:rsidR="00F20A20" w:rsidRPr="004529C3">
        <w:rPr>
          <w:rFonts w:ascii="Arial" w:hAnsi="Arial" w:cs="Arial"/>
          <w:vertAlign w:val="subscript"/>
        </w:rPr>
        <w:t>2</w:t>
      </w:r>
      <w:r w:rsidR="00F20A20" w:rsidRPr="004529C3">
        <w:rPr>
          <w:rFonts w:ascii="Arial" w:hAnsi="Arial" w:cs="Arial"/>
        </w:rPr>
        <w:t xml:space="preserve"> z atmosféry prostřednictvím </w:t>
      </w:r>
      <w:r w:rsidR="00033B15" w:rsidRPr="004529C3">
        <w:rPr>
          <w:rFonts w:ascii="Arial" w:hAnsi="Arial" w:cs="Arial"/>
        </w:rPr>
        <w:t>biologické fixace dusíku (</w:t>
      </w:r>
      <w:r w:rsidR="00F20A20" w:rsidRPr="004529C3">
        <w:rPr>
          <w:rFonts w:ascii="Arial" w:hAnsi="Arial" w:cs="Arial"/>
        </w:rPr>
        <w:t>BNF</w:t>
      </w:r>
      <w:r w:rsidR="00033B15" w:rsidRPr="004529C3">
        <w:rPr>
          <w:rFonts w:ascii="Arial" w:hAnsi="Arial" w:cs="Arial"/>
        </w:rPr>
        <w:t>)</w:t>
      </w:r>
      <w:r w:rsidR="00F20A20" w:rsidRPr="004529C3">
        <w:rPr>
          <w:rFonts w:ascii="Arial" w:hAnsi="Arial" w:cs="Arial"/>
        </w:rPr>
        <w:t xml:space="preserve"> </w:t>
      </w:r>
      <w:r w:rsidR="00033B15" w:rsidRPr="004529C3">
        <w:rPr>
          <w:rFonts w:ascii="Arial" w:hAnsi="Arial" w:cs="Arial"/>
        </w:rPr>
        <w:t>je</w:t>
      </w:r>
      <w:r w:rsidR="00F20A20" w:rsidRPr="004529C3">
        <w:rPr>
          <w:rFonts w:ascii="Arial" w:hAnsi="Arial" w:cs="Arial"/>
        </w:rPr>
        <w:t xml:space="preserve"> tento mechanismus považován za možný způsob rozvoje udržitelného ekologického zemědělství (</w:t>
      </w:r>
      <w:proofErr w:type="spellStart"/>
      <w:r w:rsidR="00F20A20" w:rsidRPr="004529C3">
        <w:rPr>
          <w:rFonts w:ascii="Arial" w:hAnsi="Arial" w:cs="Arial"/>
        </w:rPr>
        <w:t>Yao</w:t>
      </w:r>
      <w:proofErr w:type="spellEnd"/>
      <w:r w:rsidR="00F20A20" w:rsidRPr="004529C3">
        <w:rPr>
          <w:rFonts w:ascii="Arial" w:hAnsi="Arial" w:cs="Arial"/>
        </w:rPr>
        <w:t xml:space="preserve"> et al.</w:t>
      </w:r>
      <w:r w:rsidR="005C30DA">
        <w:rPr>
          <w:rFonts w:ascii="Arial" w:hAnsi="Arial" w:cs="Arial"/>
        </w:rPr>
        <w:t>,</w:t>
      </w:r>
      <w:r w:rsidR="00F20A20" w:rsidRPr="004529C3">
        <w:rPr>
          <w:rFonts w:ascii="Arial" w:hAnsi="Arial" w:cs="Arial"/>
        </w:rPr>
        <w:t xml:space="preserve"> 2019). </w:t>
      </w:r>
      <w:r w:rsidR="00CD3F21" w:rsidRPr="004529C3">
        <w:rPr>
          <w:rFonts w:ascii="Arial" w:hAnsi="Arial" w:cs="Arial"/>
        </w:rPr>
        <w:t>V konvenčním hospodaření</w:t>
      </w:r>
      <w:r w:rsidR="00D7731B" w:rsidRPr="004529C3">
        <w:rPr>
          <w:rFonts w:ascii="Arial" w:hAnsi="Arial" w:cs="Arial"/>
        </w:rPr>
        <w:t xml:space="preserve"> může </w:t>
      </w:r>
      <w:r w:rsidR="00841277" w:rsidRPr="004529C3">
        <w:rPr>
          <w:rFonts w:ascii="Arial" w:hAnsi="Arial" w:cs="Arial"/>
        </w:rPr>
        <w:t>systém pěstování směsných kultur</w:t>
      </w:r>
      <w:r w:rsidR="00D7731B" w:rsidRPr="004529C3">
        <w:rPr>
          <w:rFonts w:ascii="Arial" w:hAnsi="Arial" w:cs="Arial"/>
        </w:rPr>
        <w:t xml:space="preserve"> pšenice s leguminózami eliminovat, nebo alespoň snížit, </w:t>
      </w:r>
      <w:r w:rsidRPr="004529C3">
        <w:rPr>
          <w:rFonts w:ascii="Arial" w:hAnsi="Arial" w:cs="Arial"/>
        </w:rPr>
        <w:t xml:space="preserve">používání minerálních hnojiv a zlepšit úrodnost půdy prostřednictvím BNF </w:t>
      </w:r>
      <w:r w:rsidR="00CE6575" w:rsidRPr="004529C3">
        <w:rPr>
          <w:rFonts w:ascii="Arial" w:hAnsi="Arial" w:cs="Arial"/>
        </w:rPr>
        <w:t xml:space="preserve">leguminózou </w:t>
      </w:r>
      <w:r w:rsidRPr="004529C3">
        <w:rPr>
          <w:rFonts w:ascii="Arial" w:hAnsi="Arial" w:cs="Arial"/>
        </w:rPr>
        <w:t>a jeho přenosu do obil</w:t>
      </w:r>
      <w:r w:rsidR="00F02092" w:rsidRPr="004529C3">
        <w:rPr>
          <w:rFonts w:ascii="Arial" w:hAnsi="Arial" w:cs="Arial"/>
        </w:rPr>
        <w:t>n</w:t>
      </w:r>
      <w:r w:rsidRPr="004529C3">
        <w:rPr>
          <w:rFonts w:ascii="Arial" w:hAnsi="Arial" w:cs="Arial"/>
        </w:rPr>
        <w:t>in (</w:t>
      </w:r>
      <w:proofErr w:type="spellStart"/>
      <w:r w:rsidRPr="004529C3">
        <w:rPr>
          <w:rFonts w:ascii="Arial" w:hAnsi="Arial" w:cs="Arial"/>
        </w:rPr>
        <w:t>Liu</w:t>
      </w:r>
      <w:proofErr w:type="spellEnd"/>
      <w:r w:rsidRPr="004529C3">
        <w:rPr>
          <w:rFonts w:ascii="Arial" w:hAnsi="Arial" w:cs="Arial"/>
        </w:rPr>
        <w:t xml:space="preserve"> et al.</w:t>
      </w:r>
      <w:r w:rsidR="005C30DA">
        <w:rPr>
          <w:rFonts w:ascii="Arial" w:hAnsi="Arial" w:cs="Arial"/>
        </w:rPr>
        <w:t>,</w:t>
      </w:r>
      <w:r w:rsidRPr="004529C3">
        <w:rPr>
          <w:rFonts w:ascii="Arial" w:hAnsi="Arial" w:cs="Arial"/>
        </w:rPr>
        <w:t xml:space="preserve"> 2022). Biologická fixace N závisí také na použitých plodinách, protože může docházet k významným rozdílům v přenosu N z </w:t>
      </w:r>
      <w:r w:rsidR="007F3D95" w:rsidRPr="004529C3">
        <w:rPr>
          <w:rFonts w:ascii="Arial" w:hAnsi="Arial" w:cs="Arial"/>
        </w:rPr>
        <w:t xml:space="preserve">leguminóz </w:t>
      </w:r>
      <w:r w:rsidRPr="004529C3">
        <w:rPr>
          <w:rFonts w:ascii="Arial" w:hAnsi="Arial" w:cs="Arial"/>
        </w:rPr>
        <w:t>na obil</w:t>
      </w:r>
      <w:r w:rsidR="002001BB" w:rsidRPr="004529C3">
        <w:rPr>
          <w:rFonts w:ascii="Arial" w:hAnsi="Arial" w:cs="Arial"/>
        </w:rPr>
        <w:t>n</w:t>
      </w:r>
      <w:r w:rsidRPr="004529C3">
        <w:rPr>
          <w:rFonts w:ascii="Arial" w:hAnsi="Arial" w:cs="Arial"/>
        </w:rPr>
        <w:t>iny (</w:t>
      </w:r>
      <w:proofErr w:type="spellStart"/>
      <w:r w:rsidRPr="004529C3">
        <w:rPr>
          <w:rFonts w:ascii="Arial" w:hAnsi="Arial" w:cs="Arial"/>
        </w:rPr>
        <w:t>Zang</w:t>
      </w:r>
      <w:proofErr w:type="spellEnd"/>
      <w:r w:rsidRPr="004529C3">
        <w:rPr>
          <w:rFonts w:ascii="Arial" w:hAnsi="Arial" w:cs="Arial"/>
        </w:rPr>
        <w:t xml:space="preserve"> et al.</w:t>
      </w:r>
      <w:r w:rsidR="005C30DA">
        <w:rPr>
          <w:rFonts w:ascii="Arial" w:hAnsi="Arial" w:cs="Arial"/>
        </w:rPr>
        <w:t>,</w:t>
      </w:r>
      <w:r w:rsidRPr="004529C3">
        <w:rPr>
          <w:rFonts w:ascii="Arial" w:hAnsi="Arial" w:cs="Arial"/>
        </w:rPr>
        <w:t xml:space="preserve"> 2015; </w:t>
      </w:r>
      <w:proofErr w:type="spellStart"/>
      <w:r w:rsidRPr="004529C3">
        <w:rPr>
          <w:rFonts w:ascii="Arial" w:hAnsi="Arial" w:cs="Arial"/>
        </w:rPr>
        <w:t>Tsialtas</w:t>
      </w:r>
      <w:proofErr w:type="spellEnd"/>
      <w:r w:rsidRPr="004529C3">
        <w:rPr>
          <w:rFonts w:ascii="Arial" w:hAnsi="Arial" w:cs="Arial"/>
        </w:rPr>
        <w:t xml:space="preserve"> et al.</w:t>
      </w:r>
      <w:r w:rsidR="005C30DA">
        <w:rPr>
          <w:rFonts w:ascii="Arial" w:hAnsi="Arial" w:cs="Arial"/>
        </w:rPr>
        <w:t>,</w:t>
      </w:r>
      <w:r w:rsidRPr="004529C3">
        <w:rPr>
          <w:rFonts w:ascii="Arial" w:hAnsi="Arial" w:cs="Arial"/>
        </w:rPr>
        <w:t xml:space="preserve"> 2018).</w:t>
      </w:r>
    </w:p>
    <w:p w14:paraId="03032505" w14:textId="054875D5" w:rsidR="00B87096" w:rsidRPr="004529C3" w:rsidRDefault="00A46D0A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>L</w:t>
      </w:r>
      <w:r w:rsidR="004076F0" w:rsidRPr="004529C3">
        <w:rPr>
          <w:rFonts w:ascii="Arial" w:hAnsi="Arial" w:cs="Arial"/>
        </w:rPr>
        <w:t>eguminózy</w:t>
      </w:r>
      <w:r w:rsidRPr="004529C3">
        <w:rPr>
          <w:rFonts w:ascii="Arial" w:hAnsi="Arial" w:cs="Arial"/>
        </w:rPr>
        <w:t xml:space="preserve"> rovněž akumulují značné množství N pocházejícího z půdy a naznačují, že diverzifikace plodin pomocí </w:t>
      </w:r>
      <w:r w:rsidR="00E96030" w:rsidRPr="004529C3">
        <w:rPr>
          <w:rFonts w:ascii="Arial" w:hAnsi="Arial" w:cs="Arial"/>
        </w:rPr>
        <w:t>směsných kultur</w:t>
      </w:r>
      <w:r w:rsidR="00E47A0E" w:rsidRPr="004529C3">
        <w:rPr>
          <w:rFonts w:ascii="Arial" w:hAnsi="Arial" w:cs="Arial"/>
        </w:rPr>
        <w:t xml:space="preserve"> </w:t>
      </w:r>
      <w:r w:rsidRPr="004529C3">
        <w:rPr>
          <w:rFonts w:ascii="Arial" w:hAnsi="Arial" w:cs="Arial"/>
        </w:rPr>
        <w:t>obil</w:t>
      </w:r>
      <w:r w:rsidR="00004B7A" w:rsidRPr="004529C3">
        <w:rPr>
          <w:rFonts w:ascii="Arial" w:hAnsi="Arial" w:cs="Arial"/>
        </w:rPr>
        <w:t>n</w:t>
      </w:r>
      <w:r w:rsidRPr="004529C3">
        <w:rPr>
          <w:rFonts w:ascii="Arial" w:hAnsi="Arial" w:cs="Arial"/>
        </w:rPr>
        <w:t>in a l</w:t>
      </w:r>
      <w:r w:rsidR="00004B7A" w:rsidRPr="004529C3">
        <w:rPr>
          <w:rFonts w:ascii="Arial" w:hAnsi="Arial" w:cs="Arial"/>
        </w:rPr>
        <w:t>eguminóz</w:t>
      </w:r>
      <w:r w:rsidRPr="004529C3">
        <w:rPr>
          <w:rFonts w:ascii="Arial" w:hAnsi="Arial" w:cs="Arial"/>
        </w:rPr>
        <w:t xml:space="preserve"> může být využita při navrhování pěstebních systémů s vyšší účinností využití </w:t>
      </w:r>
      <w:r w:rsidR="00E96030" w:rsidRPr="004529C3">
        <w:rPr>
          <w:rFonts w:ascii="Arial" w:hAnsi="Arial" w:cs="Arial"/>
        </w:rPr>
        <w:t xml:space="preserve">dusíku </w:t>
      </w:r>
      <w:r w:rsidRPr="004529C3">
        <w:rPr>
          <w:rFonts w:ascii="Arial" w:hAnsi="Arial" w:cs="Arial"/>
        </w:rPr>
        <w:t>(Jensen et al.</w:t>
      </w:r>
      <w:r w:rsidR="005C30DA">
        <w:rPr>
          <w:rFonts w:ascii="Arial" w:hAnsi="Arial" w:cs="Arial"/>
        </w:rPr>
        <w:t>,</w:t>
      </w:r>
      <w:r w:rsidRPr="004529C3">
        <w:rPr>
          <w:rFonts w:ascii="Arial" w:hAnsi="Arial" w:cs="Arial"/>
        </w:rPr>
        <w:t xml:space="preserve"> 2020). Obil</w:t>
      </w:r>
      <w:r w:rsidR="00A5228F" w:rsidRPr="004529C3">
        <w:rPr>
          <w:rFonts w:ascii="Arial" w:hAnsi="Arial" w:cs="Arial"/>
        </w:rPr>
        <w:t>n</w:t>
      </w:r>
      <w:r w:rsidRPr="004529C3">
        <w:rPr>
          <w:rFonts w:ascii="Arial" w:hAnsi="Arial" w:cs="Arial"/>
        </w:rPr>
        <w:t>iny jsou obecně méně efektivní ve využívání zdrojů N než l</w:t>
      </w:r>
      <w:r w:rsidR="00A5228F" w:rsidRPr="004529C3">
        <w:rPr>
          <w:rFonts w:ascii="Arial" w:hAnsi="Arial" w:cs="Arial"/>
        </w:rPr>
        <w:t>eguminózy</w:t>
      </w:r>
      <w:r w:rsidRPr="004529C3">
        <w:rPr>
          <w:rFonts w:ascii="Arial" w:hAnsi="Arial" w:cs="Arial"/>
        </w:rPr>
        <w:t xml:space="preserve">. Publikované </w:t>
      </w:r>
      <w:r w:rsidR="006F24EF" w:rsidRPr="004529C3">
        <w:rPr>
          <w:rFonts w:ascii="Arial" w:hAnsi="Arial" w:cs="Arial"/>
        </w:rPr>
        <w:t xml:space="preserve">výsledky </w:t>
      </w:r>
      <w:r w:rsidRPr="004529C3">
        <w:rPr>
          <w:rFonts w:ascii="Arial" w:hAnsi="Arial" w:cs="Arial"/>
        </w:rPr>
        <w:t>pokus</w:t>
      </w:r>
      <w:r w:rsidR="006F24EF" w:rsidRPr="004529C3">
        <w:rPr>
          <w:rFonts w:ascii="Arial" w:hAnsi="Arial" w:cs="Arial"/>
        </w:rPr>
        <w:t>ů</w:t>
      </w:r>
      <w:r w:rsidRPr="004529C3">
        <w:rPr>
          <w:rFonts w:ascii="Arial" w:hAnsi="Arial" w:cs="Arial"/>
        </w:rPr>
        <w:t xml:space="preserve"> s </w:t>
      </w:r>
      <w:r w:rsidR="00A5228F" w:rsidRPr="004529C3">
        <w:rPr>
          <w:rFonts w:ascii="Arial" w:hAnsi="Arial" w:cs="Arial"/>
        </w:rPr>
        <w:t xml:space="preserve">intercroppingem </w:t>
      </w:r>
      <w:r w:rsidRPr="004529C3">
        <w:rPr>
          <w:rFonts w:ascii="Arial" w:hAnsi="Arial" w:cs="Arial"/>
        </w:rPr>
        <w:t>l</w:t>
      </w:r>
      <w:r w:rsidR="00A5228F" w:rsidRPr="004529C3">
        <w:rPr>
          <w:rFonts w:ascii="Arial" w:hAnsi="Arial" w:cs="Arial"/>
        </w:rPr>
        <w:t>eguminóz</w:t>
      </w:r>
      <w:r w:rsidRPr="004529C3">
        <w:rPr>
          <w:rFonts w:ascii="Arial" w:hAnsi="Arial" w:cs="Arial"/>
        </w:rPr>
        <w:t xml:space="preserve"> a obil</w:t>
      </w:r>
      <w:r w:rsidR="00A5228F" w:rsidRPr="004529C3">
        <w:rPr>
          <w:rFonts w:ascii="Arial" w:hAnsi="Arial" w:cs="Arial"/>
        </w:rPr>
        <w:t>n</w:t>
      </w:r>
      <w:r w:rsidRPr="004529C3">
        <w:rPr>
          <w:rFonts w:ascii="Arial" w:hAnsi="Arial" w:cs="Arial"/>
        </w:rPr>
        <w:t>in ukázaly, že v důsledku konkurenčních interakcí a komplementárního získávání N v</w:t>
      </w:r>
      <w:r w:rsidR="00491614" w:rsidRPr="004529C3">
        <w:rPr>
          <w:rFonts w:ascii="Arial" w:hAnsi="Arial" w:cs="Arial"/>
        </w:rPr>
        <w:t xml:space="preserve"> systému </w:t>
      </w:r>
      <w:r w:rsidR="008E2C75" w:rsidRPr="004529C3">
        <w:rPr>
          <w:rFonts w:ascii="Arial" w:hAnsi="Arial" w:cs="Arial"/>
        </w:rPr>
        <w:t>směsných kultur</w:t>
      </w:r>
      <w:r w:rsidRPr="004529C3">
        <w:rPr>
          <w:rFonts w:ascii="Arial" w:hAnsi="Arial" w:cs="Arial"/>
        </w:rPr>
        <w:t xml:space="preserve"> </w:t>
      </w:r>
      <w:r w:rsidR="00491614" w:rsidRPr="004529C3">
        <w:rPr>
          <w:rFonts w:ascii="Arial" w:hAnsi="Arial" w:cs="Arial"/>
        </w:rPr>
        <w:t xml:space="preserve">získávají </w:t>
      </w:r>
      <w:r w:rsidRPr="004529C3">
        <w:rPr>
          <w:rFonts w:ascii="Arial" w:hAnsi="Arial" w:cs="Arial"/>
        </w:rPr>
        <w:t>obil</w:t>
      </w:r>
      <w:r w:rsidR="00491614" w:rsidRPr="004529C3">
        <w:rPr>
          <w:rFonts w:ascii="Arial" w:hAnsi="Arial" w:cs="Arial"/>
        </w:rPr>
        <w:t>n</w:t>
      </w:r>
      <w:r w:rsidRPr="004529C3">
        <w:rPr>
          <w:rFonts w:ascii="Arial" w:hAnsi="Arial" w:cs="Arial"/>
        </w:rPr>
        <w:t>iny více než proporcionální podíl půdních zdrojů N (Jensen et al.</w:t>
      </w:r>
      <w:r w:rsidR="005C30DA">
        <w:rPr>
          <w:rFonts w:ascii="Arial" w:hAnsi="Arial" w:cs="Arial"/>
        </w:rPr>
        <w:t>,</w:t>
      </w:r>
      <w:r w:rsidRPr="004529C3">
        <w:rPr>
          <w:rFonts w:ascii="Arial" w:hAnsi="Arial" w:cs="Arial"/>
        </w:rPr>
        <w:t xml:space="preserve"> 2020). Kromě toho může kořen l</w:t>
      </w:r>
      <w:r w:rsidR="00F0479C" w:rsidRPr="004529C3">
        <w:rPr>
          <w:rFonts w:ascii="Arial" w:hAnsi="Arial" w:cs="Arial"/>
        </w:rPr>
        <w:t>eguminózy</w:t>
      </w:r>
      <w:r w:rsidRPr="004529C3">
        <w:rPr>
          <w:rFonts w:ascii="Arial" w:hAnsi="Arial" w:cs="Arial"/>
        </w:rPr>
        <w:t xml:space="preserve"> stimulovat mikrobiální mineralizaci a zvyšovat zásobu dostupného N v půdě (</w:t>
      </w:r>
      <w:proofErr w:type="spellStart"/>
      <w:r w:rsidRPr="004529C3">
        <w:rPr>
          <w:rFonts w:ascii="Arial" w:hAnsi="Arial" w:cs="Arial"/>
        </w:rPr>
        <w:t>Tortorella</w:t>
      </w:r>
      <w:proofErr w:type="spellEnd"/>
      <w:r w:rsidR="005C30DA">
        <w:rPr>
          <w:rFonts w:ascii="Arial" w:hAnsi="Arial" w:cs="Arial"/>
        </w:rPr>
        <w:t>,</w:t>
      </w:r>
      <w:r w:rsidRPr="004529C3">
        <w:rPr>
          <w:rFonts w:ascii="Arial" w:hAnsi="Arial" w:cs="Arial"/>
        </w:rPr>
        <w:t xml:space="preserve"> 2013). </w:t>
      </w:r>
      <w:r w:rsidR="006F24EF" w:rsidRPr="004529C3">
        <w:rPr>
          <w:rFonts w:ascii="Arial" w:hAnsi="Arial" w:cs="Arial"/>
        </w:rPr>
        <w:t>S</w:t>
      </w:r>
      <w:r w:rsidRPr="004529C3">
        <w:rPr>
          <w:rFonts w:ascii="Arial" w:hAnsi="Arial" w:cs="Arial"/>
        </w:rPr>
        <w:t>ystém</w:t>
      </w:r>
      <w:r w:rsidR="006F24EF" w:rsidRPr="004529C3">
        <w:rPr>
          <w:rFonts w:ascii="Arial" w:hAnsi="Arial" w:cs="Arial"/>
        </w:rPr>
        <w:t xml:space="preserve"> pěstování </w:t>
      </w:r>
      <w:r w:rsidR="008E2C75" w:rsidRPr="004529C3">
        <w:rPr>
          <w:rFonts w:ascii="Arial" w:hAnsi="Arial" w:cs="Arial"/>
        </w:rPr>
        <w:t xml:space="preserve">směsných kultur </w:t>
      </w:r>
      <w:r w:rsidR="006F24EF" w:rsidRPr="004529C3">
        <w:rPr>
          <w:rFonts w:ascii="Arial" w:hAnsi="Arial" w:cs="Arial"/>
        </w:rPr>
        <w:t xml:space="preserve">pšenice s </w:t>
      </w:r>
      <w:r w:rsidRPr="004529C3">
        <w:rPr>
          <w:rFonts w:ascii="Arial" w:hAnsi="Arial" w:cs="Arial"/>
        </w:rPr>
        <w:t>l</w:t>
      </w:r>
      <w:r w:rsidR="008E2C75" w:rsidRPr="004529C3">
        <w:rPr>
          <w:rFonts w:ascii="Arial" w:hAnsi="Arial" w:cs="Arial"/>
        </w:rPr>
        <w:t>eguminózou</w:t>
      </w:r>
      <w:r w:rsidRPr="004529C3">
        <w:rPr>
          <w:rFonts w:ascii="Arial" w:hAnsi="Arial" w:cs="Arial"/>
        </w:rPr>
        <w:t xml:space="preserve"> m</w:t>
      </w:r>
      <w:r w:rsidR="008C5EB4" w:rsidRPr="004529C3">
        <w:rPr>
          <w:rFonts w:ascii="Arial" w:hAnsi="Arial" w:cs="Arial"/>
        </w:rPr>
        <w:t>ůže</w:t>
      </w:r>
      <w:r w:rsidRPr="004529C3">
        <w:rPr>
          <w:rFonts w:ascii="Arial" w:hAnsi="Arial" w:cs="Arial"/>
        </w:rPr>
        <w:t xml:space="preserve"> zlepšit </w:t>
      </w:r>
      <w:r w:rsidR="006F24EF" w:rsidRPr="004529C3">
        <w:rPr>
          <w:rFonts w:ascii="Arial" w:hAnsi="Arial" w:cs="Arial"/>
        </w:rPr>
        <w:t xml:space="preserve">výnos </w:t>
      </w:r>
      <w:r w:rsidRPr="004529C3">
        <w:rPr>
          <w:rFonts w:ascii="Arial" w:hAnsi="Arial" w:cs="Arial"/>
        </w:rPr>
        <w:t>i kvalitativní vlastnosti pšenice</w:t>
      </w:r>
      <w:r w:rsidR="006F24EF" w:rsidRPr="004529C3">
        <w:rPr>
          <w:rFonts w:ascii="Arial" w:hAnsi="Arial" w:cs="Arial"/>
        </w:rPr>
        <w:t xml:space="preserve"> (</w:t>
      </w:r>
      <w:r w:rsidR="006F24EF" w:rsidRPr="00FC4292">
        <w:rPr>
          <w:rFonts w:ascii="Arial" w:hAnsi="Arial" w:cs="Arial"/>
        </w:rPr>
        <w:t>M</w:t>
      </w:r>
      <w:r w:rsidR="00E01475" w:rsidRPr="00FC4292">
        <w:rPr>
          <w:rFonts w:ascii="Arial" w:hAnsi="Arial" w:cs="Arial"/>
        </w:rPr>
        <w:t>ü</w:t>
      </w:r>
      <w:r w:rsidR="006F24EF" w:rsidRPr="00FC4292">
        <w:rPr>
          <w:rFonts w:ascii="Arial" w:hAnsi="Arial" w:cs="Arial"/>
        </w:rPr>
        <w:t>hlbachová</w:t>
      </w:r>
      <w:r w:rsidR="006F24EF" w:rsidRPr="004529C3">
        <w:rPr>
          <w:rFonts w:ascii="Arial" w:hAnsi="Arial" w:cs="Arial"/>
        </w:rPr>
        <w:t xml:space="preserve"> et al., 2022). </w:t>
      </w:r>
    </w:p>
    <w:p w14:paraId="2AAFEBA3" w14:textId="77777777" w:rsidR="006F24EF" w:rsidRPr="004529C3" w:rsidRDefault="006F24EF" w:rsidP="002E629D">
      <w:pPr>
        <w:spacing w:after="120" w:line="254" w:lineRule="auto"/>
        <w:jc w:val="both"/>
        <w:rPr>
          <w:rFonts w:ascii="Arial" w:hAnsi="Arial" w:cs="Arial"/>
        </w:rPr>
      </w:pPr>
    </w:p>
    <w:p w14:paraId="39EF963F" w14:textId="77777777" w:rsidR="006F24EF" w:rsidRPr="00F9755C" w:rsidRDefault="006F24EF" w:rsidP="003D6146">
      <w:pPr>
        <w:pStyle w:val="Nadpis3"/>
        <w:rPr>
          <w:rFonts w:ascii="Arial" w:hAnsi="Arial" w:cs="Arial"/>
          <w:b/>
          <w:bCs/>
          <w:i/>
          <w:iCs/>
          <w:color w:val="auto"/>
        </w:rPr>
      </w:pPr>
      <w:bookmarkStart w:id="5" w:name="_Toc182228596"/>
      <w:r w:rsidRPr="00F9755C">
        <w:rPr>
          <w:rFonts w:ascii="Arial" w:hAnsi="Arial" w:cs="Arial"/>
          <w:b/>
          <w:bCs/>
          <w:i/>
          <w:iCs/>
          <w:color w:val="auto"/>
        </w:rPr>
        <w:t>Kvalita pšenice</w:t>
      </w:r>
      <w:bookmarkEnd w:id="5"/>
    </w:p>
    <w:p w14:paraId="3763CB0D" w14:textId="3829D898" w:rsidR="006F24EF" w:rsidRPr="004529C3" w:rsidRDefault="006F24EF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Jednotlivé odrůdy pšenice se liší svými jakostními parametry, které jsou ovlivněny jak genotypem, tak prostředím. Pro hodnocení jakosti pšeničného zrna se používají vybrané </w:t>
      </w:r>
      <w:r w:rsidRPr="004529C3">
        <w:rPr>
          <w:rFonts w:ascii="Arial" w:hAnsi="Arial" w:cs="Arial"/>
        </w:rPr>
        <w:lastRenderedPageBreak/>
        <w:t xml:space="preserve">parametry, jejichž hodnoty poté určují, pro který užitkový směr je odrůda vhodná. V ČR používáme hodnoty parametrů uvedené v </w:t>
      </w:r>
      <w:r w:rsidRPr="003D6146">
        <w:rPr>
          <w:rFonts w:ascii="Arial" w:hAnsi="Arial" w:cs="Arial"/>
          <w:highlight w:val="lightGray"/>
        </w:rPr>
        <w:fldChar w:fldCharType="begin"/>
      </w:r>
      <w:r w:rsidRPr="004529C3">
        <w:rPr>
          <w:rFonts w:ascii="Arial" w:hAnsi="Arial" w:cs="Arial"/>
          <w:highlight w:val="lightGray"/>
        </w:rPr>
        <w:instrText xml:space="preserve"> REF _Ref146459916 \h  \* MERGEFORMAT </w:instrText>
      </w:r>
      <w:r w:rsidRPr="003D6146">
        <w:rPr>
          <w:rFonts w:ascii="Arial" w:hAnsi="Arial" w:cs="Arial"/>
          <w:highlight w:val="lightGray"/>
        </w:rPr>
      </w:r>
      <w:r w:rsidRPr="003D6146">
        <w:rPr>
          <w:rFonts w:ascii="Arial" w:hAnsi="Arial" w:cs="Arial"/>
          <w:highlight w:val="lightGray"/>
        </w:rPr>
        <w:fldChar w:fldCharType="separate"/>
      </w:r>
      <w:r w:rsidR="00466CE4" w:rsidRPr="004529C3">
        <w:rPr>
          <w:rFonts w:ascii="Arial" w:hAnsi="Arial" w:cs="Arial"/>
          <w:highlight w:val="lightGray"/>
        </w:rPr>
        <w:t xml:space="preserve">Tab. </w:t>
      </w:r>
      <w:r w:rsidR="00466CE4" w:rsidRPr="004529C3">
        <w:rPr>
          <w:rFonts w:ascii="Arial" w:hAnsi="Arial" w:cs="Arial"/>
          <w:noProof/>
          <w:highlight w:val="lightGray"/>
        </w:rPr>
        <w:t>1</w:t>
      </w:r>
      <w:r w:rsidRPr="003D6146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</w:rPr>
        <w:t>.</w:t>
      </w:r>
    </w:p>
    <w:p w14:paraId="0A71753D" w14:textId="1B83425C" w:rsidR="006F24EF" w:rsidRPr="004529C3" w:rsidRDefault="006F24EF" w:rsidP="006F24EF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bookmarkStart w:id="6" w:name="_Ref146459916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Tab. 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="006E5023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1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bookmarkEnd w:id="6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Minimální hodnoty jakostních parametrů pro zařazení do jakostní skupiny pšenice</w:t>
      </w:r>
    </w:p>
    <w:tbl>
      <w:tblPr>
        <w:tblStyle w:val="Prosttabulka2"/>
        <w:tblW w:w="9072" w:type="dxa"/>
        <w:tblLayout w:type="fixed"/>
        <w:tblLook w:val="04A0" w:firstRow="1" w:lastRow="0" w:firstColumn="1" w:lastColumn="0" w:noHBand="0" w:noVBand="1"/>
      </w:tblPr>
      <w:tblGrid>
        <w:gridCol w:w="2977"/>
        <w:gridCol w:w="1134"/>
        <w:gridCol w:w="1332"/>
        <w:gridCol w:w="1814"/>
        <w:gridCol w:w="1815"/>
      </w:tblGrid>
      <w:tr w:rsidR="006F24EF" w:rsidRPr="004529C3" w14:paraId="4A83CF10" w14:textId="77777777" w:rsidTr="006755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noWrap/>
            <w:vAlign w:val="center"/>
            <w:hideMark/>
          </w:tcPr>
          <w:p w14:paraId="3DAB4B86" w14:textId="77777777" w:rsidR="006F24EF" w:rsidRPr="004529C3" w:rsidRDefault="006F24EF" w:rsidP="006F24E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134" w:type="dxa"/>
            <w:noWrap/>
            <w:vAlign w:val="center"/>
            <w:hideMark/>
          </w:tcPr>
          <w:p w14:paraId="6F7D2D84" w14:textId="77777777" w:rsidR="006F24EF" w:rsidRPr="004529C3" w:rsidRDefault="006F24EF" w:rsidP="006F24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elitní (E)</w:t>
            </w:r>
          </w:p>
        </w:tc>
        <w:tc>
          <w:tcPr>
            <w:tcW w:w="1332" w:type="dxa"/>
            <w:noWrap/>
            <w:vAlign w:val="center"/>
            <w:hideMark/>
          </w:tcPr>
          <w:p w14:paraId="304818FD" w14:textId="77777777" w:rsidR="006F24EF" w:rsidRPr="004529C3" w:rsidRDefault="006F24EF" w:rsidP="006F24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kvalitní (A)</w:t>
            </w:r>
          </w:p>
        </w:tc>
        <w:tc>
          <w:tcPr>
            <w:tcW w:w="1814" w:type="dxa"/>
            <w:noWrap/>
            <w:vAlign w:val="center"/>
            <w:hideMark/>
          </w:tcPr>
          <w:p w14:paraId="58F37B73" w14:textId="77777777" w:rsidR="006F24EF" w:rsidRPr="004529C3" w:rsidRDefault="006F24EF" w:rsidP="006F24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chlebové (B)</w:t>
            </w:r>
          </w:p>
        </w:tc>
        <w:tc>
          <w:tcPr>
            <w:tcW w:w="1815" w:type="dxa"/>
            <w:noWrap/>
            <w:vAlign w:val="center"/>
            <w:hideMark/>
          </w:tcPr>
          <w:p w14:paraId="0FD3C6F1" w14:textId="77777777" w:rsidR="006F24EF" w:rsidRPr="004529C3" w:rsidRDefault="006F24EF" w:rsidP="006F24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nevhodné pro pekařské zpracování (C)</w:t>
            </w:r>
          </w:p>
        </w:tc>
      </w:tr>
      <w:tr w:rsidR="006F24EF" w:rsidRPr="004529C3" w14:paraId="106ED4C4" w14:textId="77777777" w:rsidTr="00675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noWrap/>
            <w:hideMark/>
          </w:tcPr>
          <w:p w14:paraId="3DAB658A" w14:textId="77777777" w:rsidR="006F24EF" w:rsidRPr="004529C3" w:rsidRDefault="006F24EF" w:rsidP="006F24E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objemová výtěžnost (ml)</w:t>
            </w:r>
          </w:p>
        </w:tc>
        <w:tc>
          <w:tcPr>
            <w:tcW w:w="1134" w:type="dxa"/>
            <w:noWrap/>
            <w:vAlign w:val="center"/>
            <w:hideMark/>
          </w:tcPr>
          <w:p w14:paraId="736338F8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530</w:t>
            </w:r>
          </w:p>
        </w:tc>
        <w:tc>
          <w:tcPr>
            <w:tcW w:w="1332" w:type="dxa"/>
            <w:noWrap/>
            <w:vAlign w:val="center"/>
            <w:hideMark/>
          </w:tcPr>
          <w:p w14:paraId="408D7A21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1814" w:type="dxa"/>
            <w:noWrap/>
            <w:vAlign w:val="center"/>
            <w:hideMark/>
          </w:tcPr>
          <w:p w14:paraId="0E931D88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470</w:t>
            </w:r>
          </w:p>
        </w:tc>
        <w:tc>
          <w:tcPr>
            <w:tcW w:w="1815" w:type="dxa"/>
            <w:noWrap/>
            <w:vAlign w:val="center"/>
            <w:hideMark/>
          </w:tcPr>
          <w:p w14:paraId="3CE0A035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6F24EF" w:rsidRPr="004529C3" w14:paraId="62FBCF8F" w14:textId="77777777" w:rsidTr="006755B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noWrap/>
            <w:hideMark/>
          </w:tcPr>
          <w:p w14:paraId="06E52FEF" w14:textId="77777777" w:rsidR="006F24EF" w:rsidRPr="004529C3" w:rsidRDefault="006F24EF" w:rsidP="006F24E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obsah N-látek (%)</w:t>
            </w:r>
          </w:p>
        </w:tc>
        <w:tc>
          <w:tcPr>
            <w:tcW w:w="1134" w:type="dxa"/>
            <w:noWrap/>
            <w:vAlign w:val="center"/>
            <w:hideMark/>
          </w:tcPr>
          <w:p w14:paraId="216C974D" w14:textId="77777777" w:rsidR="006F24EF" w:rsidRPr="004529C3" w:rsidRDefault="006F24EF" w:rsidP="006F2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12,6</w:t>
            </w:r>
          </w:p>
        </w:tc>
        <w:tc>
          <w:tcPr>
            <w:tcW w:w="1332" w:type="dxa"/>
            <w:noWrap/>
            <w:vAlign w:val="center"/>
            <w:hideMark/>
          </w:tcPr>
          <w:p w14:paraId="5DF536A5" w14:textId="77777777" w:rsidR="006F24EF" w:rsidRPr="004529C3" w:rsidRDefault="006F24EF" w:rsidP="006F2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11,8</w:t>
            </w:r>
          </w:p>
        </w:tc>
        <w:tc>
          <w:tcPr>
            <w:tcW w:w="1814" w:type="dxa"/>
            <w:noWrap/>
            <w:vAlign w:val="center"/>
            <w:hideMark/>
          </w:tcPr>
          <w:p w14:paraId="233E3155" w14:textId="77777777" w:rsidR="006F24EF" w:rsidRPr="004529C3" w:rsidRDefault="006F24EF" w:rsidP="006F2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815" w:type="dxa"/>
            <w:noWrap/>
            <w:vAlign w:val="center"/>
            <w:hideMark/>
          </w:tcPr>
          <w:p w14:paraId="23F7581B" w14:textId="77777777" w:rsidR="006F24EF" w:rsidRPr="004529C3" w:rsidRDefault="006F24EF" w:rsidP="006F2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</w:tr>
      <w:tr w:rsidR="006F24EF" w:rsidRPr="004529C3" w14:paraId="09CFC0B3" w14:textId="77777777" w:rsidTr="00675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noWrap/>
            <w:hideMark/>
          </w:tcPr>
          <w:p w14:paraId="71569349" w14:textId="77777777" w:rsidR="006F24EF" w:rsidRPr="004529C3" w:rsidRDefault="006F24EF" w:rsidP="006F24E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Zelenyho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test (ml)</w:t>
            </w:r>
          </w:p>
        </w:tc>
        <w:tc>
          <w:tcPr>
            <w:tcW w:w="1134" w:type="dxa"/>
            <w:noWrap/>
            <w:vAlign w:val="center"/>
            <w:hideMark/>
          </w:tcPr>
          <w:p w14:paraId="215D5EC4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332" w:type="dxa"/>
            <w:noWrap/>
            <w:vAlign w:val="center"/>
            <w:hideMark/>
          </w:tcPr>
          <w:p w14:paraId="160959CD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814" w:type="dxa"/>
            <w:noWrap/>
            <w:vAlign w:val="center"/>
            <w:hideMark/>
          </w:tcPr>
          <w:p w14:paraId="7FC6C3B8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815" w:type="dxa"/>
            <w:noWrap/>
            <w:vAlign w:val="center"/>
            <w:hideMark/>
          </w:tcPr>
          <w:p w14:paraId="074F572B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</w:tr>
      <w:tr w:rsidR="006F24EF" w:rsidRPr="004529C3" w14:paraId="3D4AD819" w14:textId="77777777" w:rsidTr="006755B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noWrap/>
            <w:hideMark/>
          </w:tcPr>
          <w:p w14:paraId="02204FB9" w14:textId="77777777" w:rsidR="006F24EF" w:rsidRPr="004529C3" w:rsidRDefault="006F24EF" w:rsidP="006F24E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číslo poklesu (s)</w:t>
            </w:r>
          </w:p>
        </w:tc>
        <w:tc>
          <w:tcPr>
            <w:tcW w:w="1134" w:type="dxa"/>
            <w:noWrap/>
            <w:vAlign w:val="center"/>
            <w:hideMark/>
          </w:tcPr>
          <w:p w14:paraId="2C9F24A1" w14:textId="77777777" w:rsidR="006F24EF" w:rsidRPr="004529C3" w:rsidRDefault="006F24EF" w:rsidP="006F2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332" w:type="dxa"/>
            <w:noWrap/>
            <w:vAlign w:val="center"/>
            <w:hideMark/>
          </w:tcPr>
          <w:p w14:paraId="704D05B6" w14:textId="77777777" w:rsidR="006F24EF" w:rsidRPr="004529C3" w:rsidRDefault="006F24EF" w:rsidP="006F2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814" w:type="dxa"/>
            <w:noWrap/>
            <w:vAlign w:val="center"/>
            <w:hideMark/>
          </w:tcPr>
          <w:p w14:paraId="55E10410" w14:textId="77777777" w:rsidR="006F24EF" w:rsidRPr="004529C3" w:rsidRDefault="006F24EF" w:rsidP="006F2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815" w:type="dxa"/>
            <w:noWrap/>
            <w:vAlign w:val="center"/>
            <w:hideMark/>
          </w:tcPr>
          <w:p w14:paraId="3465B7D9" w14:textId="77777777" w:rsidR="006F24EF" w:rsidRPr="004529C3" w:rsidRDefault="006F24EF" w:rsidP="006F2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170</w:t>
            </w:r>
          </w:p>
        </w:tc>
      </w:tr>
      <w:tr w:rsidR="006F24EF" w:rsidRPr="004529C3" w14:paraId="74ECB0B0" w14:textId="77777777" w:rsidTr="00675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noWrap/>
            <w:hideMark/>
          </w:tcPr>
          <w:p w14:paraId="7B510FDE" w14:textId="25E65842" w:rsidR="006F24EF" w:rsidRPr="004529C3" w:rsidRDefault="006F24EF" w:rsidP="006F24E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objemová hmotnost (kg</w:t>
            </w:r>
            <w:r w:rsidR="008E4CA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/</w:t>
            </w: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hl)</w:t>
            </w:r>
          </w:p>
        </w:tc>
        <w:tc>
          <w:tcPr>
            <w:tcW w:w="1134" w:type="dxa"/>
            <w:noWrap/>
            <w:vAlign w:val="center"/>
            <w:hideMark/>
          </w:tcPr>
          <w:p w14:paraId="6FDAC137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332" w:type="dxa"/>
            <w:noWrap/>
            <w:vAlign w:val="center"/>
            <w:hideMark/>
          </w:tcPr>
          <w:p w14:paraId="363347B4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814" w:type="dxa"/>
            <w:noWrap/>
            <w:vAlign w:val="center"/>
            <w:hideMark/>
          </w:tcPr>
          <w:p w14:paraId="68528D72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815" w:type="dxa"/>
            <w:noWrap/>
            <w:vAlign w:val="center"/>
            <w:hideMark/>
          </w:tcPr>
          <w:p w14:paraId="42092C13" w14:textId="77777777" w:rsidR="006F24EF" w:rsidRPr="004529C3" w:rsidRDefault="006F24EF" w:rsidP="006F2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74</w:t>
            </w:r>
          </w:p>
        </w:tc>
      </w:tr>
    </w:tbl>
    <w:p w14:paraId="37433D55" w14:textId="77777777" w:rsidR="006F24EF" w:rsidRPr="004529C3" w:rsidRDefault="006F24EF" w:rsidP="006F24EF">
      <w:pPr>
        <w:jc w:val="both"/>
        <w:rPr>
          <w:rFonts w:ascii="Arial" w:hAnsi="Arial" w:cs="Arial"/>
        </w:rPr>
      </w:pPr>
    </w:p>
    <w:p w14:paraId="2994C736" w14:textId="60413CF2" w:rsidR="006F24EF" w:rsidRPr="004529C3" w:rsidRDefault="006F24EF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Nejdůležitějšími způsoby zpracování potravinářské pšenice v ČR jsou pro pekařské a pečivárenské využití. Oba způsoby se od sebe liší jednotlivými ukazateli; jejich rozdíly jsou uvedeny v </w:t>
      </w:r>
      <w:r w:rsidRPr="003D6146">
        <w:rPr>
          <w:rFonts w:ascii="Arial" w:hAnsi="Arial" w:cs="Arial"/>
          <w:highlight w:val="lightGray"/>
        </w:rPr>
        <w:fldChar w:fldCharType="begin"/>
      </w:r>
      <w:r w:rsidRPr="004529C3">
        <w:rPr>
          <w:rFonts w:ascii="Arial" w:hAnsi="Arial" w:cs="Arial"/>
          <w:highlight w:val="lightGray"/>
        </w:rPr>
        <w:instrText xml:space="preserve"> REF _Ref146461477 \h  \* MERGEFORMAT </w:instrText>
      </w:r>
      <w:r w:rsidRPr="003D6146">
        <w:rPr>
          <w:rFonts w:ascii="Arial" w:hAnsi="Arial" w:cs="Arial"/>
          <w:highlight w:val="lightGray"/>
        </w:rPr>
      </w:r>
      <w:r w:rsidRPr="003D6146">
        <w:rPr>
          <w:rFonts w:ascii="Arial" w:hAnsi="Arial" w:cs="Arial"/>
          <w:highlight w:val="lightGray"/>
        </w:rPr>
        <w:fldChar w:fldCharType="separate"/>
      </w:r>
      <w:r w:rsidR="00466CE4" w:rsidRPr="004529C3">
        <w:rPr>
          <w:rFonts w:ascii="Arial" w:hAnsi="Arial" w:cs="Arial"/>
          <w:highlight w:val="lightGray"/>
        </w:rPr>
        <w:t xml:space="preserve">Tab. </w:t>
      </w:r>
      <w:r w:rsidR="00466CE4" w:rsidRPr="004529C3">
        <w:rPr>
          <w:rFonts w:ascii="Arial" w:hAnsi="Arial" w:cs="Arial"/>
          <w:noProof/>
          <w:highlight w:val="lightGray"/>
        </w:rPr>
        <w:t>2</w:t>
      </w:r>
      <w:r w:rsidRPr="003D6146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</w:rPr>
        <w:t>.</w:t>
      </w:r>
    </w:p>
    <w:p w14:paraId="4BAB3A95" w14:textId="032808AD" w:rsidR="006F24EF" w:rsidRPr="004529C3" w:rsidRDefault="006F24EF" w:rsidP="002E629D">
      <w:pPr>
        <w:keepNext/>
        <w:spacing w:after="120" w:line="254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bookmarkStart w:id="7" w:name="_Ref146461477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Tab. 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="006E5023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2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bookmarkEnd w:id="7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Porovnání parametrů jakosti pekařského a pečivárenského využití pšenice</w:t>
      </w:r>
    </w:p>
    <w:tbl>
      <w:tblPr>
        <w:tblStyle w:val="Prosttabulka2"/>
        <w:tblW w:w="9087" w:type="dxa"/>
        <w:tblLook w:val="04A0" w:firstRow="1" w:lastRow="0" w:firstColumn="1" w:lastColumn="0" w:noHBand="0" w:noVBand="1"/>
      </w:tblPr>
      <w:tblGrid>
        <w:gridCol w:w="3843"/>
        <w:gridCol w:w="2536"/>
        <w:gridCol w:w="2708"/>
      </w:tblGrid>
      <w:tr w:rsidR="006F24EF" w:rsidRPr="004529C3" w14:paraId="67DECBFE" w14:textId="77777777" w:rsidTr="006755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02F3496A" w14:textId="77777777" w:rsidR="006F24EF" w:rsidRPr="003D6146" w:rsidRDefault="006F24EF" w:rsidP="002E62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ukazatel jakosti</w:t>
            </w:r>
          </w:p>
        </w:tc>
        <w:tc>
          <w:tcPr>
            <w:tcW w:w="2536" w:type="dxa"/>
            <w:noWrap/>
            <w:hideMark/>
          </w:tcPr>
          <w:p w14:paraId="4A540E78" w14:textId="77777777" w:rsidR="006F24EF" w:rsidRPr="003D6146" w:rsidRDefault="006F24EF" w:rsidP="002E62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pekařské využití</w:t>
            </w:r>
          </w:p>
        </w:tc>
        <w:tc>
          <w:tcPr>
            <w:tcW w:w="2708" w:type="dxa"/>
            <w:noWrap/>
            <w:hideMark/>
          </w:tcPr>
          <w:p w14:paraId="15BBFCD2" w14:textId="77777777" w:rsidR="006F24EF" w:rsidRPr="003D6146" w:rsidRDefault="006F24EF" w:rsidP="002E62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pečivárenské využití</w:t>
            </w:r>
          </w:p>
        </w:tc>
      </w:tr>
      <w:tr w:rsidR="006F24EF" w:rsidRPr="004529C3" w14:paraId="413B5758" w14:textId="77777777" w:rsidTr="00675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3" w:type="dxa"/>
            <w:noWrap/>
            <w:hideMark/>
          </w:tcPr>
          <w:p w14:paraId="6944C8F4" w14:textId="02A59A4F" w:rsidR="006F24EF" w:rsidRPr="003D6146" w:rsidRDefault="006F24EF" w:rsidP="002E62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objemová hmotnost (kg</w:t>
            </w:r>
            <w:r w:rsidR="008E4CA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/</w:t>
            </w: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hl)</w:t>
            </w:r>
          </w:p>
        </w:tc>
        <w:tc>
          <w:tcPr>
            <w:tcW w:w="2536" w:type="dxa"/>
            <w:noWrap/>
            <w:hideMark/>
          </w:tcPr>
          <w:p w14:paraId="0EDE383F" w14:textId="77777777" w:rsidR="006F24EF" w:rsidRPr="003D6146" w:rsidRDefault="006F24EF" w:rsidP="002E6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minimálně 76</w:t>
            </w:r>
          </w:p>
        </w:tc>
        <w:tc>
          <w:tcPr>
            <w:tcW w:w="2708" w:type="dxa"/>
            <w:noWrap/>
            <w:hideMark/>
          </w:tcPr>
          <w:p w14:paraId="7E20892C" w14:textId="77777777" w:rsidR="006F24EF" w:rsidRPr="003D6146" w:rsidRDefault="006F24EF" w:rsidP="002E6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minimálně 76</w:t>
            </w:r>
          </w:p>
        </w:tc>
      </w:tr>
      <w:tr w:rsidR="006F24EF" w:rsidRPr="004529C3" w14:paraId="00946450" w14:textId="77777777" w:rsidTr="006755B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3" w:type="dxa"/>
            <w:noWrap/>
            <w:hideMark/>
          </w:tcPr>
          <w:p w14:paraId="1C929646" w14:textId="77777777" w:rsidR="006F24EF" w:rsidRPr="003D6146" w:rsidRDefault="006F24EF" w:rsidP="002E62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obsah N-látek v sušině (%)</w:t>
            </w:r>
          </w:p>
        </w:tc>
        <w:tc>
          <w:tcPr>
            <w:tcW w:w="2536" w:type="dxa"/>
            <w:noWrap/>
            <w:hideMark/>
          </w:tcPr>
          <w:p w14:paraId="3E9BC3F6" w14:textId="77777777" w:rsidR="006F24EF" w:rsidRPr="003D6146" w:rsidRDefault="006F24EF" w:rsidP="002E6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minimálně 11,5</w:t>
            </w:r>
          </w:p>
        </w:tc>
        <w:tc>
          <w:tcPr>
            <w:tcW w:w="2708" w:type="dxa"/>
            <w:noWrap/>
            <w:hideMark/>
          </w:tcPr>
          <w:p w14:paraId="78B9879C" w14:textId="77777777" w:rsidR="006F24EF" w:rsidRPr="003D6146" w:rsidRDefault="006F24EF" w:rsidP="002E6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maximálně 11,5</w:t>
            </w:r>
          </w:p>
        </w:tc>
      </w:tr>
      <w:tr w:rsidR="006F24EF" w:rsidRPr="004529C3" w14:paraId="27C2F4ED" w14:textId="77777777" w:rsidTr="00675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3" w:type="dxa"/>
            <w:noWrap/>
            <w:hideMark/>
          </w:tcPr>
          <w:p w14:paraId="57D8EF42" w14:textId="77777777" w:rsidR="006F24EF" w:rsidRPr="003D6146" w:rsidRDefault="006F24EF" w:rsidP="002E62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Zelenyho</w:t>
            </w:r>
            <w:proofErr w:type="spellEnd"/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test (ml)</w:t>
            </w:r>
          </w:p>
        </w:tc>
        <w:tc>
          <w:tcPr>
            <w:tcW w:w="2536" w:type="dxa"/>
            <w:noWrap/>
            <w:hideMark/>
          </w:tcPr>
          <w:p w14:paraId="385F9889" w14:textId="77777777" w:rsidR="006F24EF" w:rsidRPr="003D6146" w:rsidRDefault="006F24EF" w:rsidP="002E6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minimálně 30</w:t>
            </w:r>
          </w:p>
        </w:tc>
        <w:tc>
          <w:tcPr>
            <w:tcW w:w="2708" w:type="dxa"/>
            <w:noWrap/>
            <w:hideMark/>
          </w:tcPr>
          <w:p w14:paraId="466B91BE" w14:textId="77777777" w:rsidR="006F24EF" w:rsidRPr="003D6146" w:rsidRDefault="006F24EF" w:rsidP="002E6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maximálně 25</w:t>
            </w:r>
          </w:p>
        </w:tc>
      </w:tr>
      <w:tr w:rsidR="006F24EF" w:rsidRPr="004529C3" w14:paraId="65E1291E" w14:textId="77777777" w:rsidTr="006755B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3" w:type="dxa"/>
            <w:noWrap/>
            <w:hideMark/>
          </w:tcPr>
          <w:p w14:paraId="7D3AE5D6" w14:textId="77777777" w:rsidR="006F24EF" w:rsidRPr="003D6146" w:rsidRDefault="006F24EF" w:rsidP="002E62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číslo poklesu (s)</w:t>
            </w:r>
          </w:p>
        </w:tc>
        <w:tc>
          <w:tcPr>
            <w:tcW w:w="2536" w:type="dxa"/>
            <w:noWrap/>
            <w:hideMark/>
          </w:tcPr>
          <w:p w14:paraId="5790365B" w14:textId="77777777" w:rsidR="006F24EF" w:rsidRPr="003D6146" w:rsidRDefault="006F24EF" w:rsidP="002E6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minimálně 220</w:t>
            </w:r>
          </w:p>
        </w:tc>
        <w:tc>
          <w:tcPr>
            <w:tcW w:w="2708" w:type="dxa"/>
            <w:noWrap/>
            <w:hideMark/>
          </w:tcPr>
          <w:p w14:paraId="52822563" w14:textId="77777777" w:rsidR="006F24EF" w:rsidRPr="003D6146" w:rsidRDefault="006F24EF" w:rsidP="002E6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minimálně 220</w:t>
            </w:r>
          </w:p>
        </w:tc>
      </w:tr>
    </w:tbl>
    <w:p w14:paraId="09F36228" w14:textId="77777777" w:rsidR="006F24EF" w:rsidRPr="004529C3" w:rsidRDefault="006F24EF" w:rsidP="002E629D">
      <w:pPr>
        <w:spacing w:after="120" w:line="254" w:lineRule="auto"/>
        <w:jc w:val="both"/>
        <w:rPr>
          <w:rFonts w:ascii="Arial" w:hAnsi="Arial" w:cs="Arial"/>
        </w:rPr>
      </w:pPr>
    </w:p>
    <w:p w14:paraId="59094E7A" w14:textId="77777777" w:rsidR="006F24EF" w:rsidRPr="004529C3" w:rsidRDefault="006F24EF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>Aby mohly být odrůdy využity pro pekařské nebo pečivárenské využití, musí splňovat minimální parametry.</w:t>
      </w:r>
    </w:p>
    <w:p w14:paraId="55149621" w14:textId="77777777" w:rsidR="006F24EF" w:rsidRPr="00FC4292" w:rsidRDefault="006F24EF" w:rsidP="002E629D">
      <w:pPr>
        <w:pStyle w:val="Nadpis2"/>
        <w:spacing w:before="0" w:after="120" w:line="254" w:lineRule="auto"/>
        <w:rPr>
          <w:rFonts w:ascii="Arial" w:hAnsi="Arial" w:cs="Arial"/>
          <w:b/>
          <w:bCs/>
          <w:color w:val="auto"/>
        </w:rPr>
      </w:pPr>
      <w:bookmarkStart w:id="8" w:name="_Toc146454355"/>
      <w:bookmarkStart w:id="9" w:name="_Toc182228597"/>
      <w:r w:rsidRPr="00FC4292">
        <w:rPr>
          <w:rFonts w:ascii="Arial" w:hAnsi="Arial" w:cs="Arial"/>
          <w:b/>
          <w:bCs/>
          <w:color w:val="auto"/>
        </w:rPr>
        <w:t>Metodika</w:t>
      </w:r>
      <w:bookmarkEnd w:id="8"/>
      <w:bookmarkEnd w:id="9"/>
    </w:p>
    <w:p w14:paraId="01399E56" w14:textId="48B4BBD8" w:rsidR="006F24EF" w:rsidRPr="004529C3" w:rsidRDefault="002E30DA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V následujícím textu jsou </w:t>
      </w:r>
      <w:r w:rsidR="00BF1779" w:rsidRPr="004529C3">
        <w:rPr>
          <w:rFonts w:ascii="Arial" w:hAnsi="Arial" w:cs="Arial"/>
        </w:rPr>
        <w:t>popsány jednotlivé odrůdy pšenice a druhy leguminóz, které byly využity pro založení jednotlivých pokusů. Společným jmenovatelem b</w:t>
      </w:r>
      <w:r w:rsidR="009E7B13" w:rsidRPr="004529C3">
        <w:rPr>
          <w:rFonts w:ascii="Arial" w:hAnsi="Arial" w:cs="Arial"/>
        </w:rPr>
        <w:t>y</w:t>
      </w:r>
      <w:r w:rsidR="00BF1779" w:rsidRPr="004529C3">
        <w:rPr>
          <w:rFonts w:ascii="Arial" w:hAnsi="Arial" w:cs="Arial"/>
        </w:rPr>
        <w:t>l</w:t>
      </w:r>
      <w:r w:rsidR="00711288" w:rsidRPr="004529C3">
        <w:rPr>
          <w:rFonts w:ascii="Arial" w:hAnsi="Arial" w:cs="Arial"/>
        </w:rPr>
        <w:t>a</w:t>
      </w:r>
      <w:r w:rsidR="00BF1779" w:rsidRPr="004529C3">
        <w:rPr>
          <w:rFonts w:ascii="Arial" w:hAnsi="Arial" w:cs="Arial"/>
        </w:rPr>
        <w:t xml:space="preserve"> pšenice</w:t>
      </w:r>
      <w:r w:rsidR="00711288" w:rsidRPr="004529C3">
        <w:rPr>
          <w:rFonts w:ascii="Arial" w:hAnsi="Arial" w:cs="Arial"/>
        </w:rPr>
        <w:t>, kdy byly do</w:t>
      </w:r>
      <w:r w:rsidR="00BF1779" w:rsidRPr="004529C3">
        <w:rPr>
          <w:rFonts w:ascii="Arial" w:hAnsi="Arial" w:cs="Arial"/>
        </w:rPr>
        <w:t xml:space="preserve"> pokusů zařazeny </w:t>
      </w:r>
      <w:r w:rsidR="00DC730C" w:rsidRPr="004529C3">
        <w:rPr>
          <w:rFonts w:ascii="Arial" w:hAnsi="Arial" w:cs="Arial"/>
        </w:rPr>
        <w:t xml:space="preserve">dvě </w:t>
      </w:r>
      <w:r w:rsidR="0048336F" w:rsidRPr="004529C3">
        <w:rPr>
          <w:rFonts w:ascii="Arial" w:hAnsi="Arial" w:cs="Arial"/>
        </w:rPr>
        <w:t xml:space="preserve">odrůdy ozimé </w:t>
      </w:r>
      <w:r w:rsidR="006F24EF" w:rsidRPr="004529C3">
        <w:rPr>
          <w:rFonts w:ascii="Arial" w:hAnsi="Arial" w:cs="Arial"/>
        </w:rPr>
        <w:t>pšenice</w:t>
      </w:r>
      <w:r w:rsidR="00165399" w:rsidRPr="004529C3">
        <w:rPr>
          <w:rFonts w:ascii="Arial" w:hAnsi="Arial" w:cs="Arial"/>
        </w:rPr>
        <w:t xml:space="preserve"> Butterfly </w:t>
      </w:r>
      <w:r w:rsidR="00632F09" w:rsidRPr="004529C3">
        <w:rPr>
          <w:rFonts w:ascii="Arial" w:hAnsi="Arial" w:cs="Arial"/>
        </w:rPr>
        <w:t>a Lorien</w:t>
      </w:r>
      <w:r w:rsidR="006F24EF" w:rsidRPr="004529C3">
        <w:rPr>
          <w:rFonts w:ascii="Arial" w:hAnsi="Arial" w:cs="Arial"/>
        </w:rPr>
        <w:t xml:space="preserve">, </w:t>
      </w:r>
      <w:r w:rsidR="001A5C9F" w:rsidRPr="004529C3">
        <w:rPr>
          <w:rFonts w:ascii="Arial" w:hAnsi="Arial" w:cs="Arial"/>
        </w:rPr>
        <w:t>jejichž</w:t>
      </w:r>
      <w:r w:rsidR="000C633D" w:rsidRPr="004529C3">
        <w:rPr>
          <w:rFonts w:ascii="Arial" w:hAnsi="Arial" w:cs="Arial"/>
        </w:rPr>
        <w:t xml:space="preserve"> popis je </w:t>
      </w:r>
      <w:r w:rsidR="006F24EF" w:rsidRPr="004529C3">
        <w:rPr>
          <w:rFonts w:ascii="Arial" w:hAnsi="Arial" w:cs="Arial"/>
        </w:rPr>
        <w:t xml:space="preserve">uveden v </w:t>
      </w:r>
      <w:r w:rsidR="006F24EF" w:rsidRPr="003D6146">
        <w:rPr>
          <w:rFonts w:ascii="Arial" w:hAnsi="Arial" w:cs="Arial"/>
          <w:highlight w:val="lightGray"/>
        </w:rPr>
        <w:fldChar w:fldCharType="begin"/>
      </w:r>
      <w:r w:rsidR="006F24EF" w:rsidRPr="004529C3">
        <w:rPr>
          <w:rFonts w:ascii="Arial" w:hAnsi="Arial" w:cs="Arial"/>
          <w:highlight w:val="lightGray"/>
        </w:rPr>
        <w:instrText xml:space="preserve"> REF _Ref144022533 \h  \* MERGEFORMAT </w:instrText>
      </w:r>
      <w:r w:rsidR="006F24EF" w:rsidRPr="003D6146">
        <w:rPr>
          <w:rFonts w:ascii="Arial" w:hAnsi="Arial" w:cs="Arial"/>
          <w:highlight w:val="lightGray"/>
        </w:rPr>
      </w:r>
      <w:r w:rsidR="006F24EF" w:rsidRPr="003D6146">
        <w:rPr>
          <w:rFonts w:ascii="Arial" w:hAnsi="Arial" w:cs="Arial"/>
          <w:highlight w:val="lightGray"/>
        </w:rPr>
        <w:fldChar w:fldCharType="separate"/>
      </w:r>
      <w:r w:rsidR="00466CE4" w:rsidRPr="004529C3">
        <w:rPr>
          <w:rFonts w:ascii="Arial" w:hAnsi="Arial" w:cs="Arial"/>
          <w:highlight w:val="lightGray"/>
        </w:rPr>
        <w:t>Tab.</w:t>
      </w:r>
      <w:r w:rsidR="000C633D" w:rsidRPr="004529C3">
        <w:rPr>
          <w:rFonts w:ascii="Arial" w:hAnsi="Arial" w:cs="Arial"/>
          <w:highlight w:val="lightGray"/>
        </w:rPr>
        <w:t> </w:t>
      </w:r>
      <w:r w:rsidR="00466CE4" w:rsidRPr="004529C3">
        <w:rPr>
          <w:rFonts w:ascii="Arial" w:hAnsi="Arial" w:cs="Arial"/>
          <w:noProof/>
          <w:highlight w:val="lightGray"/>
        </w:rPr>
        <w:t>3</w:t>
      </w:r>
      <w:r w:rsidR="006F24EF" w:rsidRPr="003D6146">
        <w:rPr>
          <w:rFonts w:ascii="Arial" w:hAnsi="Arial" w:cs="Arial"/>
          <w:highlight w:val="lightGray"/>
        </w:rPr>
        <w:fldChar w:fldCharType="end"/>
      </w:r>
      <w:r w:rsidR="006F24EF" w:rsidRPr="004529C3">
        <w:rPr>
          <w:rFonts w:ascii="Arial" w:hAnsi="Arial" w:cs="Arial"/>
        </w:rPr>
        <w:t xml:space="preserve">. </w:t>
      </w:r>
    </w:p>
    <w:p w14:paraId="1A7BED83" w14:textId="1E323A6D" w:rsidR="006F24EF" w:rsidRPr="004529C3" w:rsidRDefault="006F24EF" w:rsidP="006F24EF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bookmarkStart w:id="10" w:name="_Ref144022533"/>
      <w:bookmarkStart w:id="11" w:name="_Ref144022521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Tab. 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="006E5023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3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bookmarkEnd w:id="10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Popis použitých odrůd</w:t>
      </w:r>
      <w:bookmarkEnd w:id="11"/>
      <w:r w:rsidR="00D27658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pšenice seté</w:t>
      </w:r>
    </w:p>
    <w:tbl>
      <w:tblPr>
        <w:tblStyle w:val="Prosttabulka2"/>
        <w:tblW w:w="9072" w:type="dxa"/>
        <w:tblLook w:val="04A0" w:firstRow="1" w:lastRow="0" w:firstColumn="1" w:lastColumn="0" w:noHBand="0" w:noVBand="1"/>
      </w:tblPr>
      <w:tblGrid>
        <w:gridCol w:w="331"/>
        <w:gridCol w:w="1291"/>
        <w:gridCol w:w="1004"/>
        <w:gridCol w:w="1358"/>
        <w:gridCol w:w="5088"/>
      </w:tblGrid>
      <w:tr w:rsidR="006F24EF" w:rsidRPr="004529C3" w14:paraId="01FC2EF3" w14:textId="77777777" w:rsidTr="003D61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F536AC6" w14:textId="77777777" w:rsidR="006F24EF" w:rsidRPr="003D6146" w:rsidRDefault="006F24EF" w:rsidP="006F24E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77" w:type="dxa"/>
            <w:noWrap/>
          </w:tcPr>
          <w:p w14:paraId="5E33E50A" w14:textId="77777777" w:rsidR="006F24EF" w:rsidRPr="003D6146" w:rsidRDefault="006F24EF" w:rsidP="006F24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Odrůda</w:t>
            </w:r>
          </w:p>
        </w:tc>
        <w:tc>
          <w:tcPr>
            <w:tcW w:w="993" w:type="dxa"/>
          </w:tcPr>
          <w:p w14:paraId="07E68E2F" w14:textId="77777777" w:rsidR="006F24EF" w:rsidRPr="003D6146" w:rsidRDefault="006F24EF" w:rsidP="006F24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Jakost</w:t>
            </w:r>
          </w:p>
        </w:tc>
        <w:tc>
          <w:tcPr>
            <w:tcW w:w="1344" w:type="dxa"/>
          </w:tcPr>
          <w:p w14:paraId="32E95F44" w14:textId="77777777" w:rsidR="006F24EF" w:rsidRPr="003D6146" w:rsidRDefault="006F24EF" w:rsidP="006F24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Registrace</w:t>
            </w:r>
          </w:p>
        </w:tc>
        <w:tc>
          <w:tcPr>
            <w:tcW w:w="5034" w:type="dxa"/>
          </w:tcPr>
          <w:p w14:paraId="3DF88467" w14:textId="77777777" w:rsidR="006F24EF" w:rsidRPr="003D6146" w:rsidRDefault="006F24EF" w:rsidP="006F24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Popis šlechtitele</w:t>
            </w:r>
          </w:p>
        </w:tc>
      </w:tr>
      <w:tr w:rsidR="006F24EF" w:rsidRPr="004529C3" w14:paraId="5A8D7470" w14:textId="77777777" w:rsidTr="003D6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2A1D75A" w14:textId="77777777" w:rsidR="006F24EF" w:rsidRPr="003D6146" w:rsidRDefault="006F24EF" w:rsidP="006F24E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277" w:type="dxa"/>
            <w:noWrap/>
            <w:vAlign w:val="center"/>
            <w:hideMark/>
          </w:tcPr>
          <w:p w14:paraId="55CF5E94" w14:textId="77777777" w:rsidR="006F24EF" w:rsidRPr="003D6146" w:rsidRDefault="006F24EF" w:rsidP="006F2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Butterfly</w:t>
            </w:r>
          </w:p>
        </w:tc>
        <w:tc>
          <w:tcPr>
            <w:tcW w:w="993" w:type="dxa"/>
            <w:vAlign w:val="center"/>
          </w:tcPr>
          <w:p w14:paraId="0F6C3E2B" w14:textId="77777777" w:rsidR="006F24EF" w:rsidRPr="003D6146" w:rsidRDefault="006F24EF" w:rsidP="006F2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</w:t>
            </w:r>
          </w:p>
        </w:tc>
        <w:tc>
          <w:tcPr>
            <w:tcW w:w="1344" w:type="dxa"/>
            <w:vAlign w:val="center"/>
          </w:tcPr>
          <w:p w14:paraId="4699A866" w14:textId="77777777" w:rsidR="006F24EF" w:rsidRPr="003D6146" w:rsidRDefault="006F24EF" w:rsidP="006F2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5034" w:type="dxa"/>
          </w:tcPr>
          <w:p w14:paraId="0FDE346A" w14:textId="3CA94E0A" w:rsidR="006F24EF" w:rsidRPr="003D6146" w:rsidRDefault="004274A4" w:rsidP="006F24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Ozimá odrůda, </w:t>
            </w:r>
            <w:r w:rsidR="006F24EF"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velmi vysoký obsah dusíkatých látek – 15,2 %; vysoký </w:t>
            </w:r>
            <w:proofErr w:type="spellStart"/>
            <w:r w:rsidR="006F24EF"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Zelenyho</w:t>
            </w:r>
            <w:proofErr w:type="spellEnd"/>
            <w:r w:rsidR="006F24EF"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test - 62 ml; velmi vysoká vaznost mouky; střední odnožovací schopnost; výnos tvořen hlavně délkou klasu a HTZ</w:t>
            </w:r>
          </w:p>
        </w:tc>
      </w:tr>
      <w:tr w:rsidR="005D5F99" w:rsidRPr="004529C3" w14:paraId="182EC6C4" w14:textId="77777777" w:rsidTr="003D61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7699F985" w14:textId="558C06F9" w:rsidR="005D5F99" w:rsidRPr="003D6146" w:rsidRDefault="005D5F99" w:rsidP="006F24E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277" w:type="dxa"/>
            <w:noWrap/>
            <w:vAlign w:val="center"/>
          </w:tcPr>
          <w:p w14:paraId="0C064939" w14:textId="4623AC06" w:rsidR="005D5F99" w:rsidRPr="003D6146" w:rsidRDefault="005D5F99" w:rsidP="005D5F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Lorien</w:t>
            </w:r>
          </w:p>
        </w:tc>
        <w:tc>
          <w:tcPr>
            <w:tcW w:w="993" w:type="dxa"/>
            <w:vAlign w:val="center"/>
          </w:tcPr>
          <w:p w14:paraId="6833C461" w14:textId="304F994A" w:rsidR="005D5F99" w:rsidRPr="003D6146" w:rsidRDefault="005D5F99" w:rsidP="006F24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</w:t>
            </w:r>
          </w:p>
        </w:tc>
        <w:tc>
          <w:tcPr>
            <w:tcW w:w="1344" w:type="dxa"/>
            <w:vAlign w:val="center"/>
          </w:tcPr>
          <w:p w14:paraId="2501B1AE" w14:textId="618B4C93" w:rsidR="005D5F99" w:rsidRPr="003D6146" w:rsidRDefault="005D5F99" w:rsidP="006F24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5034" w:type="dxa"/>
          </w:tcPr>
          <w:p w14:paraId="4D0A1E07" w14:textId="11C98C83" w:rsidR="005D5F99" w:rsidRPr="003D6146" w:rsidRDefault="00FF0E60" w:rsidP="005D5F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Ozimá </w:t>
            </w:r>
            <w:r w:rsidR="008B3259"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raná </w:t>
            </w: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odrůda, </w:t>
            </w:r>
            <w:r w:rsidR="005D5F99"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osinatá, výnosná, velmi vysoký výnos v kukuřičné a řepařské oblasti; vysoké číslo poklesu, střední objemová hmotnost, vysoké bílkoviny; vyšší rostliny s dobrou odolností poléhání; dobrá odolnost chorobám, velmi dobrá; odolnost k</w:t>
            </w: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fuzariózám klasu</w:t>
            </w:r>
            <w:r w:rsidR="005D5F99"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a virózám</w:t>
            </w:r>
          </w:p>
        </w:tc>
      </w:tr>
    </w:tbl>
    <w:p w14:paraId="5C90DE48" w14:textId="4628BAD8" w:rsidR="001C4858" w:rsidRPr="004529C3" w:rsidRDefault="004644A5" w:rsidP="002E629D">
      <w:pPr>
        <w:spacing w:before="240"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Jednotlivé </w:t>
      </w:r>
      <w:r w:rsidR="001D2A27" w:rsidRPr="004529C3">
        <w:rPr>
          <w:rFonts w:ascii="Arial" w:hAnsi="Arial" w:cs="Arial"/>
        </w:rPr>
        <w:t xml:space="preserve">druhy </w:t>
      </w:r>
      <w:r w:rsidRPr="004529C3">
        <w:rPr>
          <w:rFonts w:ascii="Arial" w:hAnsi="Arial" w:cs="Arial"/>
        </w:rPr>
        <w:t xml:space="preserve">leguminóz byly </w:t>
      </w:r>
      <w:r w:rsidR="001D2A27" w:rsidRPr="004529C3">
        <w:rPr>
          <w:rFonts w:ascii="Arial" w:hAnsi="Arial" w:cs="Arial"/>
        </w:rPr>
        <w:t>vybrány n</w:t>
      </w:r>
      <w:r w:rsidR="001C4858" w:rsidRPr="004529C3">
        <w:rPr>
          <w:rFonts w:ascii="Arial" w:hAnsi="Arial" w:cs="Arial"/>
        </w:rPr>
        <w:t>a základě výsledků, které byly získány</w:t>
      </w:r>
      <w:r w:rsidR="00AB7829" w:rsidRPr="004529C3">
        <w:rPr>
          <w:rFonts w:ascii="Arial" w:hAnsi="Arial" w:cs="Arial"/>
        </w:rPr>
        <w:t xml:space="preserve"> z prvních pokusů</w:t>
      </w:r>
      <w:r w:rsidR="00FC074C" w:rsidRPr="004529C3">
        <w:rPr>
          <w:rFonts w:ascii="Arial" w:hAnsi="Arial" w:cs="Arial"/>
        </w:rPr>
        <w:t xml:space="preserve">. V těch byly použity následující druhy: jetel alexandrijský, jetel </w:t>
      </w:r>
      <w:r w:rsidR="004529C3">
        <w:rPr>
          <w:rFonts w:ascii="Arial" w:hAnsi="Arial" w:cs="Arial"/>
        </w:rPr>
        <w:t>inkarnát</w:t>
      </w:r>
      <w:r w:rsidR="00FC074C" w:rsidRPr="004529C3">
        <w:rPr>
          <w:rFonts w:ascii="Arial" w:hAnsi="Arial" w:cs="Arial"/>
        </w:rPr>
        <w:t xml:space="preserve"> – Kardinál, jetel </w:t>
      </w:r>
      <w:r w:rsidR="00B039F4" w:rsidRPr="004529C3">
        <w:rPr>
          <w:rFonts w:ascii="Arial" w:hAnsi="Arial" w:cs="Arial"/>
        </w:rPr>
        <w:t>luční – Bonus</w:t>
      </w:r>
      <w:r w:rsidR="00FC074C" w:rsidRPr="004529C3">
        <w:rPr>
          <w:rFonts w:ascii="Arial" w:hAnsi="Arial" w:cs="Arial"/>
        </w:rPr>
        <w:t xml:space="preserve">, jetel plazivý – Jura, vikev setá – Ebena, hrách setý – Eso, peluška – </w:t>
      </w:r>
      <w:proofErr w:type="spellStart"/>
      <w:r w:rsidR="00FC074C" w:rsidRPr="004529C3">
        <w:rPr>
          <w:rFonts w:ascii="Arial" w:hAnsi="Arial" w:cs="Arial"/>
        </w:rPr>
        <w:t>Arvika</w:t>
      </w:r>
      <w:proofErr w:type="spellEnd"/>
      <w:r w:rsidR="00FC074C" w:rsidRPr="004529C3">
        <w:rPr>
          <w:rFonts w:ascii="Arial" w:hAnsi="Arial" w:cs="Arial"/>
        </w:rPr>
        <w:t xml:space="preserve">, štírovník </w:t>
      </w:r>
      <w:r w:rsidR="009872D9" w:rsidRPr="004529C3">
        <w:rPr>
          <w:rFonts w:ascii="Arial" w:hAnsi="Arial" w:cs="Arial"/>
        </w:rPr>
        <w:t xml:space="preserve">růžkatý – </w:t>
      </w:r>
      <w:proofErr w:type="spellStart"/>
      <w:r w:rsidR="009872D9" w:rsidRPr="004529C3">
        <w:rPr>
          <w:rFonts w:ascii="Arial" w:hAnsi="Arial" w:cs="Arial"/>
        </w:rPr>
        <w:t>Maleják</w:t>
      </w:r>
      <w:proofErr w:type="spellEnd"/>
      <w:r w:rsidR="00FC074C" w:rsidRPr="004529C3">
        <w:rPr>
          <w:rFonts w:ascii="Arial" w:hAnsi="Arial" w:cs="Arial"/>
        </w:rPr>
        <w:t xml:space="preserve">, úročník bolhoj – </w:t>
      </w:r>
      <w:proofErr w:type="spellStart"/>
      <w:r w:rsidR="00FC074C" w:rsidRPr="004529C3">
        <w:rPr>
          <w:rFonts w:ascii="Arial" w:hAnsi="Arial" w:cs="Arial"/>
        </w:rPr>
        <w:t>Antyl</w:t>
      </w:r>
      <w:proofErr w:type="spellEnd"/>
      <w:r w:rsidR="00FC074C" w:rsidRPr="004529C3">
        <w:rPr>
          <w:rFonts w:ascii="Arial" w:hAnsi="Arial" w:cs="Arial"/>
        </w:rPr>
        <w:t>.</w:t>
      </w:r>
      <w:r w:rsidR="00B039F4" w:rsidRPr="004529C3">
        <w:rPr>
          <w:rFonts w:ascii="Arial" w:hAnsi="Arial" w:cs="Arial"/>
        </w:rPr>
        <w:t xml:space="preserve"> </w:t>
      </w:r>
      <w:r w:rsidR="00D907D0" w:rsidRPr="004529C3">
        <w:rPr>
          <w:rFonts w:ascii="Arial" w:hAnsi="Arial" w:cs="Arial"/>
        </w:rPr>
        <w:t xml:space="preserve">Sice </w:t>
      </w:r>
      <w:r w:rsidR="00FE79B5" w:rsidRPr="004529C3">
        <w:rPr>
          <w:rFonts w:ascii="Arial" w:hAnsi="Arial" w:cs="Arial"/>
        </w:rPr>
        <w:t xml:space="preserve">byly pokusy vedeny pouze </w:t>
      </w:r>
      <w:r w:rsidR="00F85266" w:rsidRPr="004529C3">
        <w:rPr>
          <w:rFonts w:ascii="Arial" w:hAnsi="Arial" w:cs="Arial"/>
        </w:rPr>
        <w:t>jeden</w:t>
      </w:r>
      <w:r w:rsidR="00FE79B5" w:rsidRPr="004529C3">
        <w:rPr>
          <w:rFonts w:ascii="Arial" w:hAnsi="Arial" w:cs="Arial"/>
        </w:rPr>
        <w:t xml:space="preserve"> rok, ale pro naše potřeby výsledky </w:t>
      </w:r>
      <w:r w:rsidR="00F85266" w:rsidRPr="004529C3">
        <w:rPr>
          <w:rFonts w:ascii="Arial" w:hAnsi="Arial" w:cs="Arial"/>
        </w:rPr>
        <w:t>ukázaly</w:t>
      </w:r>
      <w:r w:rsidR="00AB7829" w:rsidRPr="004529C3">
        <w:rPr>
          <w:rFonts w:ascii="Arial" w:hAnsi="Arial" w:cs="Arial"/>
        </w:rPr>
        <w:t xml:space="preserve">, </w:t>
      </w:r>
      <w:r w:rsidR="001977A0" w:rsidRPr="004529C3">
        <w:rPr>
          <w:rFonts w:ascii="Arial" w:hAnsi="Arial" w:cs="Arial"/>
        </w:rPr>
        <w:t xml:space="preserve">které druhy byly vhodnější do směsných kultur se </w:t>
      </w:r>
      <w:r w:rsidR="001977A0" w:rsidRPr="004529C3">
        <w:rPr>
          <w:rFonts w:ascii="Arial" w:hAnsi="Arial" w:cs="Arial"/>
        </w:rPr>
        <w:lastRenderedPageBreak/>
        <w:t xml:space="preserve">způsobem zásevu, který byl zvolen. Druhy byly vybrány i </w:t>
      </w:r>
      <w:r w:rsidR="00AB7829" w:rsidRPr="004529C3">
        <w:rPr>
          <w:rFonts w:ascii="Arial" w:hAnsi="Arial" w:cs="Arial"/>
        </w:rPr>
        <w:t>na základě konzultace se zemědělskou praxí</w:t>
      </w:r>
      <w:r w:rsidR="000B1889" w:rsidRPr="004529C3">
        <w:rPr>
          <w:rFonts w:ascii="Arial" w:hAnsi="Arial" w:cs="Arial"/>
        </w:rPr>
        <w:t>. Vybrané komponenty jsou</w:t>
      </w:r>
      <w:r w:rsidR="0032407D" w:rsidRPr="004529C3">
        <w:rPr>
          <w:rFonts w:ascii="Arial" w:hAnsi="Arial" w:cs="Arial"/>
        </w:rPr>
        <w:t xml:space="preserve"> uvedeny v </w:t>
      </w:r>
      <w:r w:rsidR="0032407D" w:rsidRPr="003D6146">
        <w:rPr>
          <w:rFonts w:ascii="Arial" w:hAnsi="Arial" w:cs="Arial"/>
          <w:highlight w:val="lightGray"/>
        </w:rPr>
        <w:fldChar w:fldCharType="begin"/>
      </w:r>
      <w:r w:rsidR="0032407D" w:rsidRPr="003D6146">
        <w:rPr>
          <w:rFonts w:ascii="Arial" w:hAnsi="Arial" w:cs="Arial"/>
          <w:highlight w:val="lightGray"/>
        </w:rPr>
        <w:instrText xml:space="preserve"> REF _Ref179116116 \h </w:instrText>
      </w:r>
      <w:r w:rsidR="0032407D" w:rsidRPr="004529C3">
        <w:rPr>
          <w:rFonts w:ascii="Arial" w:hAnsi="Arial" w:cs="Arial"/>
          <w:highlight w:val="lightGray"/>
        </w:rPr>
        <w:instrText xml:space="preserve"> \* MERGEFORMAT </w:instrText>
      </w:r>
      <w:r w:rsidR="0032407D" w:rsidRPr="003D6146">
        <w:rPr>
          <w:rFonts w:ascii="Arial" w:hAnsi="Arial" w:cs="Arial"/>
          <w:highlight w:val="lightGray"/>
        </w:rPr>
      </w:r>
      <w:r w:rsidR="0032407D" w:rsidRPr="003D6146">
        <w:rPr>
          <w:rFonts w:ascii="Arial" w:hAnsi="Arial" w:cs="Arial"/>
          <w:highlight w:val="lightGray"/>
        </w:rPr>
        <w:fldChar w:fldCharType="separate"/>
      </w:r>
      <w:r w:rsidR="0032407D" w:rsidRPr="003D6146">
        <w:rPr>
          <w:rFonts w:ascii="Arial" w:hAnsi="Arial" w:cs="Arial"/>
          <w:highlight w:val="lightGray"/>
        </w:rPr>
        <w:t>Tab.</w:t>
      </w:r>
      <w:r w:rsidR="0032407D" w:rsidRPr="004529C3">
        <w:rPr>
          <w:rFonts w:ascii="Arial" w:hAnsi="Arial" w:cs="Arial"/>
          <w:highlight w:val="lightGray"/>
        </w:rPr>
        <w:t> </w:t>
      </w:r>
      <w:r w:rsidR="0032407D" w:rsidRPr="003D6146">
        <w:rPr>
          <w:rFonts w:ascii="Arial" w:hAnsi="Arial" w:cs="Arial"/>
          <w:highlight w:val="lightGray"/>
        </w:rPr>
        <w:t>4</w:t>
      </w:r>
      <w:r w:rsidR="0032407D" w:rsidRPr="003D6146">
        <w:rPr>
          <w:rFonts w:ascii="Arial" w:hAnsi="Arial" w:cs="Arial"/>
          <w:highlight w:val="lightGray"/>
        </w:rPr>
        <w:fldChar w:fldCharType="end"/>
      </w:r>
      <w:r w:rsidR="0032407D" w:rsidRPr="004529C3">
        <w:rPr>
          <w:rFonts w:ascii="Arial" w:hAnsi="Arial" w:cs="Arial"/>
        </w:rPr>
        <w:t>.</w:t>
      </w:r>
    </w:p>
    <w:p w14:paraId="7B542B65" w14:textId="2EC9257F" w:rsidR="006E5023" w:rsidRPr="003D6146" w:rsidRDefault="006E5023" w:rsidP="003D6146">
      <w:pPr>
        <w:pStyle w:val="Titulek"/>
        <w:keepNext/>
        <w:rPr>
          <w:rFonts w:ascii="Arial" w:hAnsi="Arial" w:cs="Arial"/>
        </w:rPr>
      </w:pPr>
      <w:bookmarkStart w:id="12" w:name="_Ref179116116"/>
      <w:r w:rsidRPr="003D6146">
        <w:rPr>
          <w:rFonts w:ascii="Arial" w:hAnsi="Arial" w:cs="Arial"/>
        </w:rPr>
        <w:t xml:space="preserve">Tab. </w:t>
      </w:r>
      <w:r w:rsidRPr="003D6146">
        <w:rPr>
          <w:rFonts w:ascii="Arial" w:hAnsi="Arial" w:cs="Arial"/>
        </w:rPr>
        <w:fldChar w:fldCharType="begin"/>
      </w:r>
      <w:r w:rsidRPr="003D6146">
        <w:rPr>
          <w:rFonts w:ascii="Arial" w:hAnsi="Arial" w:cs="Arial"/>
        </w:rPr>
        <w:instrText xml:space="preserve"> SEQ Tab. \* ARABIC </w:instrText>
      </w:r>
      <w:r w:rsidRPr="003D6146">
        <w:rPr>
          <w:rFonts w:ascii="Arial" w:hAnsi="Arial" w:cs="Arial"/>
        </w:rPr>
        <w:fldChar w:fldCharType="separate"/>
      </w:r>
      <w:r w:rsidR="00E32B3A">
        <w:rPr>
          <w:rFonts w:ascii="Arial" w:hAnsi="Arial" w:cs="Arial"/>
          <w:noProof/>
        </w:rPr>
        <w:t>4</w:t>
      </w:r>
      <w:r w:rsidRPr="003D6146">
        <w:rPr>
          <w:rFonts w:ascii="Arial" w:hAnsi="Arial" w:cs="Arial"/>
        </w:rPr>
        <w:fldChar w:fldCharType="end"/>
      </w:r>
      <w:bookmarkEnd w:id="12"/>
      <w:r w:rsidRPr="003D6146">
        <w:rPr>
          <w:rFonts w:ascii="Arial" w:hAnsi="Arial" w:cs="Arial"/>
        </w:rPr>
        <w:t xml:space="preserve"> Přehled použitých druhů leguminóz a jejich odrůd v pokusech</w:t>
      </w:r>
    </w:p>
    <w:tbl>
      <w:tblPr>
        <w:tblStyle w:val="Prosttabulka2"/>
        <w:tblW w:w="9261" w:type="dxa"/>
        <w:tblLayout w:type="fixed"/>
        <w:tblLook w:val="0420" w:firstRow="1" w:lastRow="0" w:firstColumn="0" w:lastColumn="0" w:noHBand="0" w:noVBand="1"/>
      </w:tblPr>
      <w:tblGrid>
        <w:gridCol w:w="284"/>
        <w:gridCol w:w="1417"/>
        <w:gridCol w:w="993"/>
        <w:gridCol w:w="1701"/>
        <w:gridCol w:w="3543"/>
        <w:gridCol w:w="1323"/>
      </w:tblGrid>
      <w:tr w:rsidR="00F25AEF" w:rsidRPr="004529C3" w14:paraId="1FB1D045" w14:textId="77777777" w:rsidTr="00FC4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  <w:tblHeader/>
        </w:trPr>
        <w:tc>
          <w:tcPr>
            <w:tcW w:w="284" w:type="dxa"/>
            <w:noWrap/>
            <w:hideMark/>
          </w:tcPr>
          <w:p w14:paraId="6D2E8CD8" w14:textId="77777777" w:rsidR="0000481B" w:rsidRPr="003D6146" w:rsidRDefault="0000481B" w:rsidP="0000481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2DDE3B59" w14:textId="77777777" w:rsidR="0000481B" w:rsidRPr="003D6146" w:rsidRDefault="0000481B" w:rsidP="0000481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Leguminóza</w:t>
            </w:r>
          </w:p>
        </w:tc>
        <w:tc>
          <w:tcPr>
            <w:tcW w:w="993" w:type="dxa"/>
            <w:noWrap/>
            <w:vAlign w:val="center"/>
            <w:hideMark/>
          </w:tcPr>
          <w:p w14:paraId="419788FE" w14:textId="77777777" w:rsidR="0000481B" w:rsidRPr="003D6146" w:rsidRDefault="0000481B" w:rsidP="0000481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Odrůda</w:t>
            </w:r>
          </w:p>
        </w:tc>
        <w:tc>
          <w:tcPr>
            <w:tcW w:w="1701" w:type="dxa"/>
            <w:vAlign w:val="center"/>
          </w:tcPr>
          <w:p w14:paraId="3FC297DC" w14:textId="77777777" w:rsidR="00EB5501" w:rsidRPr="004529C3" w:rsidRDefault="0000481B" w:rsidP="003D6146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Registrace/ </w:t>
            </w:r>
          </w:p>
          <w:p w14:paraId="6D6F52EF" w14:textId="287586D6" w:rsidR="0000481B" w:rsidRPr="003D6146" w:rsidRDefault="0000481B" w:rsidP="003D614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právní ochrana</w:t>
            </w:r>
          </w:p>
        </w:tc>
        <w:tc>
          <w:tcPr>
            <w:tcW w:w="3543" w:type="dxa"/>
            <w:vAlign w:val="center"/>
          </w:tcPr>
          <w:p w14:paraId="62CD92C8" w14:textId="77777777" w:rsidR="0000481B" w:rsidRPr="003D6146" w:rsidRDefault="0000481B" w:rsidP="0000481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Šlechtitel</w:t>
            </w:r>
          </w:p>
        </w:tc>
        <w:tc>
          <w:tcPr>
            <w:tcW w:w="1323" w:type="dxa"/>
            <w:vAlign w:val="center"/>
          </w:tcPr>
          <w:p w14:paraId="0384FB85" w14:textId="77777777" w:rsidR="0000481B" w:rsidRPr="003D6146" w:rsidRDefault="0000481B" w:rsidP="0000481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Výsevek</w:t>
            </w:r>
          </w:p>
        </w:tc>
      </w:tr>
      <w:tr w:rsidR="00F25AEF" w:rsidRPr="004529C3" w14:paraId="2E073899" w14:textId="77777777" w:rsidTr="00FC42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tcW w:w="284" w:type="dxa"/>
            <w:noWrap/>
            <w:vAlign w:val="center"/>
            <w:hideMark/>
          </w:tcPr>
          <w:p w14:paraId="038FAE54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17" w:type="dxa"/>
            <w:noWrap/>
            <w:vAlign w:val="center"/>
            <w:hideMark/>
          </w:tcPr>
          <w:p w14:paraId="3A1F7607" w14:textId="4AB2D4AE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jetel </w:t>
            </w:r>
            <w:r w:rsidR="004529C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inkarnát</w:t>
            </w:r>
          </w:p>
        </w:tc>
        <w:tc>
          <w:tcPr>
            <w:tcW w:w="993" w:type="dxa"/>
            <w:noWrap/>
            <w:vAlign w:val="center"/>
            <w:hideMark/>
          </w:tcPr>
          <w:p w14:paraId="63FFB625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Kardinál</w:t>
            </w:r>
          </w:p>
        </w:tc>
        <w:tc>
          <w:tcPr>
            <w:tcW w:w="1701" w:type="dxa"/>
            <w:vAlign w:val="center"/>
          </w:tcPr>
          <w:p w14:paraId="63FB8DD8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1972</w:t>
            </w:r>
          </w:p>
        </w:tc>
        <w:tc>
          <w:tcPr>
            <w:tcW w:w="3543" w:type="dxa"/>
            <w:vAlign w:val="center"/>
          </w:tcPr>
          <w:p w14:paraId="447D8098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Selgen a.s.</w:t>
            </w:r>
          </w:p>
        </w:tc>
        <w:tc>
          <w:tcPr>
            <w:tcW w:w="1323" w:type="dxa"/>
            <w:vAlign w:val="center"/>
          </w:tcPr>
          <w:p w14:paraId="1DBB1AFE" w14:textId="41873D74" w:rsidR="0000481B" w:rsidRPr="003D6146" w:rsidRDefault="0000481B" w:rsidP="0000481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 MKS/ha</w:t>
            </w:r>
          </w:p>
        </w:tc>
      </w:tr>
      <w:tr w:rsidR="00F25AEF" w:rsidRPr="004529C3" w14:paraId="1E71813C" w14:textId="77777777" w:rsidTr="00FC4292">
        <w:trPr>
          <w:trHeight w:val="47"/>
        </w:trPr>
        <w:tc>
          <w:tcPr>
            <w:tcW w:w="284" w:type="dxa"/>
            <w:noWrap/>
            <w:vAlign w:val="center"/>
          </w:tcPr>
          <w:p w14:paraId="66131381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17" w:type="dxa"/>
            <w:noWrap/>
            <w:vAlign w:val="center"/>
          </w:tcPr>
          <w:p w14:paraId="04E03879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jetel luční</w:t>
            </w:r>
          </w:p>
        </w:tc>
        <w:tc>
          <w:tcPr>
            <w:tcW w:w="993" w:type="dxa"/>
            <w:noWrap/>
            <w:vAlign w:val="center"/>
          </w:tcPr>
          <w:p w14:paraId="28E3300F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Bonus</w:t>
            </w:r>
          </w:p>
        </w:tc>
        <w:tc>
          <w:tcPr>
            <w:tcW w:w="1701" w:type="dxa"/>
            <w:vAlign w:val="center"/>
          </w:tcPr>
          <w:p w14:paraId="2EB76879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3543" w:type="dxa"/>
            <w:vAlign w:val="center"/>
          </w:tcPr>
          <w:p w14:paraId="4D2FA633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Selgen a.s.</w:t>
            </w:r>
          </w:p>
        </w:tc>
        <w:tc>
          <w:tcPr>
            <w:tcW w:w="1323" w:type="dxa"/>
            <w:vAlign w:val="center"/>
          </w:tcPr>
          <w:p w14:paraId="3807CDDE" w14:textId="5638601A" w:rsidR="0000481B" w:rsidRPr="003D6146" w:rsidRDefault="0000481B" w:rsidP="0000481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 MKS/ha</w:t>
            </w:r>
          </w:p>
        </w:tc>
      </w:tr>
      <w:tr w:rsidR="00F25AEF" w:rsidRPr="004529C3" w14:paraId="15518F80" w14:textId="77777777" w:rsidTr="00FC42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tcW w:w="284" w:type="dxa"/>
            <w:noWrap/>
            <w:vAlign w:val="center"/>
          </w:tcPr>
          <w:p w14:paraId="0377AE7F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417" w:type="dxa"/>
            <w:noWrap/>
            <w:vAlign w:val="center"/>
            <w:hideMark/>
          </w:tcPr>
          <w:p w14:paraId="216DED7E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hrách jarní</w:t>
            </w:r>
          </w:p>
        </w:tc>
        <w:tc>
          <w:tcPr>
            <w:tcW w:w="993" w:type="dxa"/>
            <w:noWrap/>
            <w:vAlign w:val="center"/>
            <w:hideMark/>
          </w:tcPr>
          <w:p w14:paraId="113CCCD3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Avatar</w:t>
            </w:r>
          </w:p>
        </w:tc>
        <w:tc>
          <w:tcPr>
            <w:tcW w:w="1701" w:type="dxa"/>
            <w:vAlign w:val="center"/>
          </w:tcPr>
          <w:p w14:paraId="648A6A28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3543" w:type="dxa"/>
            <w:vAlign w:val="center"/>
          </w:tcPr>
          <w:p w14:paraId="2D176084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Selgen a.s.</w:t>
            </w:r>
          </w:p>
        </w:tc>
        <w:tc>
          <w:tcPr>
            <w:tcW w:w="1323" w:type="dxa"/>
            <w:vAlign w:val="center"/>
          </w:tcPr>
          <w:p w14:paraId="74DE7593" w14:textId="6F24443A" w:rsidR="0000481B" w:rsidRPr="003D6146" w:rsidRDefault="0000481B" w:rsidP="0000481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0,4 MKS/ha</w:t>
            </w:r>
          </w:p>
        </w:tc>
      </w:tr>
      <w:tr w:rsidR="00F25AEF" w:rsidRPr="004529C3" w14:paraId="41CD9EB8" w14:textId="77777777" w:rsidTr="00FC4292">
        <w:trPr>
          <w:trHeight w:val="47"/>
        </w:trPr>
        <w:tc>
          <w:tcPr>
            <w:tcW w:w="284" w:type="dxa"/>
            <w:noWrap/>
            <w:vAlign w:val="center"/>
          </w:tcPr>
          <w:p w14:paraId="74FAE828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417" w:type="dxa"/>
            <w:noWrap/>
            <w:vAlign w:val="center"/>
            <w:hideMark/>
          </w:tcPr>
          <w:p w14:paraId="58A92B62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hrách ozimý</w:t>
            </w:r>
          </w:p>
        </w:tc>
        <w:tc>
          <w:tcPr>
            <w:tcW w:w="993" w:type="dxa"/>
            <w:noWrap/>
            <w:vAlign w:val="center"/>
            <w:hideMark/>
          </w:tcPr>
          <w:p w14:paraId="6CF23B52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Balltrap</w:t>
            </w:r>
          </w:p>
        </w:tc>
        <w:tc>
          <w:tcPr>
            <w:tcW w:w="1701" w:type="dxa"/>
            <w:vAlign w:val="center"/>
          </w:tcPr>
          <w:p w14:paraId="23DAA822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3543" w:type="dxa"/>
            <w:vAlign w:val="center"/>
          </w:tcPr>
          <w:p w14:paraId="1670F732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Florimond</w:t>
            </w:r>
            <w:proofErr w:type="spellEnd"/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Desprez</w:t>
            </w:r>
            <w:proofErr w:type="spellEnd"/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zast</w:t>
            </w:r>
            <w:proofErr w:type="spellEnd"/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 Selgen a.s.</w:t>
            </w:r>
          </w:p>
        </w:tc>
        <w:tc>
          <w:tcPr>
            <w:tcW w:w="1323" w:type="dxa"/>
            <w:vAlign w:val="center"/>
          </w:tcPr>
          <w:p w14:paraId="06C800A6" w14:textId="17C91A02" w:rsidR="0000481B" w:rsidRPr="003D6146" w:rsidRDefault="0000481B" w:rsidP="0000481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0,4 MKS/ha</w:t>
            </w:r>
          </w:p>
        </w:tc>
      </w:tr>
      <w:tr w:rsidR="00F25AEF" w:rsidRPr="004529C3" w14:paraId="6B58A395" w14:textId="77777777" w:rsidTr="00FC42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tcW w:w="284" w:type="dxa"/>
            <w:noWrap/>
            <w:vAlign w:val="center"/>
          </w:tcPr>
          <w:p w14:paraId="084EDE73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17" w:type="dxa"/>
            <w:noWrap/>
            <w:vAlign w:val="center"/>
            <w:hideMark/>
          </w:tcPr>
          <w:p w14:paraId="54B8A0F1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bob obecný</w:t>
            </w:r>
          </w:p>
        </w:tc>
        <w:tc>
          <w:tcPr>
            <w:tcW w:w="993" w:type="dxa"/>
            <w:noWrap/>
            <w:vAlign w:val="center"/>
            <w:hideMark/>
          </w:tcPr>
          <w:p w14:paraId="4A031C1C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Merkur</w:t>
            </w:r>
          </w:p>
        </w:tc>
        <w:tc>
          <w:tcPr>
            <w:tcW w:w="1701" w:type="dxa"/>
            <w:vAlign w:val="center"/>
          </w:tcPr>
          <w:p w14:paraId="745A40D9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1997</w:t>
            </w:r>
          </w:p>
        </w:tc>
        <w:tc>
          <w:tcPr>
            <w:tcW w:w="3543" w:type="dxa"/>
            <w:vAlign w:val="center"/>
          </w:tcPr>
          <w:p w14:paraId="4576CD80" w14:textId="77777777" w:rsidR="0000481B" w:rsidRPr="003D6146" w:rsidRDefault="0000481B" w:rsidP="0000481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Selgen a.s.</w:t>
            </w:r>
          </w:p>
        </w:tc>
        <w:tc>
          <w:tcPr>
            <w:tcW w:w="1323" w:type="dxa"/>
            <w:vAlign w:val="center"/>
          </w:tcPr>
          <w:p w14:paraId="79B68D53" w14:textId="737C640A" w:rsidR="0000481B" w:rsidRPr="003D6146" w:rsidRDefault="0000481B" w:rsidP="0000481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D6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0,3 MKS/ha</w:t>
            </w:r>
          </w:p>
        </w:tc>
      </w:tr>
    </w:tbl>
    <w:p w14:paraId="2E3E8557" w14:textId="24AB2364" w:rsidR="00EB5501" w:rsidRPr="00FC4292" w:rsidRDefault="00FC4292" w:rsidP="0025647A">
      <w:pPr>
        <w:jc w:val="both"/>
        <w:rPr>
          <w:rFonts w:ascii="Arial" w:hAnsi="Arial" w:cs="Arial"/>
          <w:sz w:val="18"/>
          <w:szCs w:val="18"/>
        </w:rPr>
      </w:pPr>
      <w:r w:rsidRPr="00FC4292">
        <w:rPr>
          <w:rFonts w:ascii="Arial" w:hAnsi="Arial" w:cs="Arial"/>
          <w:sz w:val="18"/>
          <w:szCs w:val="18"/>
        </w:rPr>
        <w:t>MKS – milion klíčivých semen</w:t>
      </w:r>
    </w:p>
    <w:p w14:paraId="428883D7" w14:textId="54B570FD" w:rsidR="0000481B" w:rsidRPr="004529C3" w:rsidRDefault="00D27658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Z hlediska možných technologií byly zvoleny dva různé způsoby zásevu. V první variantě byly </w:t>
      </w:r>
      <w:r w:rsidR="00F91284" w:rsidRPr="004529C3">
        <w:rPr>
          <w:rFonts w:ascii="Arial" w:hAnsi="Arial" w:cs="Arial"/>
        </w:rPr>
        <w:t>odrůda pšenice a leguminóza</w:t>
      </w:r>
      <w:r w:rsidRPr="004529C3">
        <w:rPr>
          <w:rFonts w:ascii="Arial" w:hAnsi="Arial" w:cs="Arial"/>
        </w:rPr>
        <w:t xml:space="preserve"> vysety najednou ve směsi, která byla připravena před vložením do secího stroje. U druhé varianty byly odrůdy zasety také najednou, ale jednotlivě ob řádek</w:t>
      </w:r>
      <w:r w:rsidR="00F75644" w:rsidRPr="004529C3">
        <w:rPr>
          <w:rFonts w:ascii="Arial" w:hAnsi="Arial" w:cs="Arial"/>
        </w:rPr>
        <w:t xml:space="preserve"> (tzv. </w:t>
      </w:r>
      <w:proofErr w:type="spellStart"/>
      <w:r w:rsidR="00F75644" w:rsidRPr="004529C3">
        <w:rPr>
          <w:rFonts w:ascii="Arial" w:hAnsi="Arial" w:cs="Arial"/>
        </w:rPr>
        <w:t>row</w:t>
      </w:r>
      <w:proofErr w:type="spellEnd"/>
      <w:r w:rsidR="00F75644" w:rsidRPr="004529C3">
        <w:rPr>
          <w:rFonts w:ascii="Arial" w:hAnsi="Arial" w:cs="Arial"/>
        </w:rPr>
        <w:t>-by</w:t>
      </w:r>
      <w:r w:rsidR="000368BE" w:rsidRPr="004529C3">
        <w:rPr>
          <w:rFonts w:ascii="Arial" w:hAnsi="Arial" w:cs="Arial"/>
        </w:rPr>
        <w:t>-</w:t>
      </w:r>
      <w:proofErr w:type="spellStart"/>
      <w:r w:rsidR="00F75644" w:rsidRPr="004529C3">
        <w:rPr>
          <w:rFonts w:ascii="Arial" w:hAnsi="Arial" w:cs="Arial"/>
        </w:rPr>
        <w:t>row</w:t>
      </w:r>
      <w:proofErr w:type="spellEnd"/>
      <w:r w:rsidR="00F75644" w:rsidRPr="004529C3">
        <w:rPr>
          <w:rFonts w:ascii="Arial" w:hAnsi="Arial" w:cs="Arial"/>
        </w:rPr>
        <w:t>)</w:t>
      </w:r>
      <w:r w:rsidRPr="004529C3">
        <w:rPr>
          <w:rFonts w:ascii="Arial" w:hAnsi="Arial" w:cs="Arial"/>
        </w:rPr>
        <w:t xml:space="preserve">, tak, aby se vždy řádek </w:t>
      </w:r>
      <w:r w:rsidR="00F75644" w:rsidRPr="004529C3">
        <w:rPr>
          <w:rFonts w:ascii="Arial" w:hAnsi="Arial" w:cs="Arial"/>
        </w:rPr>
        <w:t>pšenice</w:t>
      </w:r>
      <w:r w:rsidRPr="004529C3">
        <w:rPr>
          <w:rFonts w:ascii="Arial" w:hAnsi="Arial" w:cs="Arial"/>
        </w:rPr>
        <w:t xml:space="preserve"> střídal s řádkem </w:t>
      </w:r>
      <w:r w:rsidR="00F75644" w:rsidRPr="004529C3">
        <w:rPr>
          <w:rFonts w:ascii="Arial" w:hAnsi="Arial" w:cs="Arial"/>
        </w:rPr>
        <w:t>leguminózy</w:t>
      </w:r>
      <w:r w:rsidRPr="004529C3">
        <w:rPr>
          <w:rFonts w:ascii="Arial" w:hAnsi="Arial" w:cs="Arial"/>
        </w:rPr>
        <w:t>.</w:t>
      </w:r>
      <w:r w:rsidR="00437437" w:rsidRPr="004529C3">
        <w:rPr>
          <w:rFonts w:ascii="Arial" w:hAnsi="Arial" w:cs="Arial"/>
        </w:rPr>
        <w:t xml:space="preserve"> </w:t>
      </w:r>
    </w:p>
    <w:p w14:paraId="35C38465" w14:textId="2F17AC76" w:rsidR="007D604D" w:rsidRPr="004529C3" w:rsidRDefault="007D604D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Pro založení pokusů byly využity </w:t>
      </w:r>
      <w:r w:rsidR="00AC3ACB" w:rsidRPr="004529C3">
        <w:rPr>
          <w:rFonts w:ascii="Arial" w:hAnsi="Arial" w:cs="Arial"/>
        </w:rPr>
        <w:t>dvě</w:t>
      </w:r>
      <w:r w:rsidRPr="004529C3">
        <w:rPr>
          <w:rFonts w:ascii="Arial" w:hAnsi="Arial" w:cs="Arial"/>
        </w:rPr>
        <w:t xml:space="preserve"> lokality. Jako poloprovozní pokusy </w:t>
      </w:r>
      <w:r w:rsidR="008409AD" w:rsidRPr="004529C3">
        <w:rPr>
          <w:rFonts w:ascii="Arial" w:hAnsi="Arial" w:cs="Arial"/>
        </w:rPr>
        <w:t xml:space="preserve">s využitím ozimé pšenice </w:t>
      </w:r>
      <w:r w:rsidRPr="004529C3">
        <w:rPr>
          <w:rFonts w:ascii="Arial" w:hAnsi="Arial" w:cs="Arial"/>
        </w:rPr>
        <w:t>byly vedeny pokusy v Soběkurech v</w:t>
      </w:r>
      <w:r w:rsidR="00201C80" w:rsidRPr="004529C3">
        <w:rPr>
          <w:rFonts w:ascii="Arial" w:hAnsi="Arial" w:cs="Arial"/>
        </w:rPr>
        <w:t xml:space="preserve"> okrese Plzeň </w:t>
      </w:r>
      <w:r w:rsidR="008409AD" w:rsidRPr="004529C3">
        <w:rPr>
          <w:rFonts w:ascii="Arial" w:hAnsi="Arial" w:cs="Arial"/>
        </w:rPr>
        <w:t>–</w:t>
      </w:r>
      <w:r w:rsidR="00201C80" w:rsidRPr="004529C3">
        <w:rPr>
          <w:rFonts w:ascii="Arial" w:hAnsi="Arial" w:cs="Arial"/>
        </w:rPr>
        <w:t xml:space="preserve"> jih</w:t>
      </w:r>
      <w:r w:rsidR="00C80650" w:rsidRPr="004529C3">
        <w:rPr>
          <w:rFonts w:ascii="Arial" w:hAnsi="Arial" w:cs="Arial"/>
        </w:rPr>
        <w:t xml:space="preserve">, kde </w:t>
      </w:r>
      <w:r w:rsidR="00954737" w:rsidRPr="004529C3">
        <w:rPr>
          <w:rFonts w:ascii="Arial" w:hAnsi="Arial" w:cs="Arial"/>
        </w:rPr>
        <w:t xml:space="preserve">byly </w:t>
      </w:r>
      <w:r w:rsidR="00C80650" w:rsidRPr="004529C3">
        <w:rPr>
          <w:rFonts w:ascii="Arial" w:hAnsi="Arial" w:cs="Arial"/>
        </w:rPr>
        <w:t>všechny pokusy vysety za použití běžné mechanizace, kterou má k dispozici většina zemědělců</w:t>
      </w:r>
      <w:r w:rsidR="005A13CC" w:rsidRPr="004529C3">
        <w:rPr>
          <w:rFonts w:ascii="Arial" w:hAnsi="Arial" w:cs="Arial"/>
        </w:rPr>
        <w:t>. M</w:t>
      </w:r>
      <w:r w:rsidR="008409AD" w:rsidRPr="004529C3">
        <w:rPr>
          <w:rFonts w:ascii="Arial" w:hAnsi="Arial" w:cs="Arial"/>
        </w:rPr>
        <w:t>aloparcelkové pokusy s ozimou pšenic</w:t>
      </w:r>
      <w:r w:rsidR="00027782" w:rsidRPr="004529C3">
        <w:rPr>
          <w:rFonts w:ascii="Arial" w:hAnsi="Arial" w:cs="Arial"/>
        </w:rPr>
        <w:t>í byly vedeny v Praze – Uhříněvsi</w:t>
      </w:r>
      <w:r w:rsidR="00954737" w:rsidRPr="004529C3">
        <w:rPr>
          <w:rFonts w:ascii="Arial" w:hAnsi="Arial" w:cs="Arial"/>
        </w:rPr>
        <w:t xml:space="preserve">, kde byly pokusy vysety maloparcelkovou mechanizací. Pro zásev </w:t>
      </w:r>
      <w:r w:rsidR="0026614D" w:rsidRPr="004529C3">
        <w:rPr>
          <w:rFonts w:ascii="Arial" w:hAnsi="Arial" w:cs="Arial"/>
        </w:rPr>
        <w:t xml:space="preserve">technologie </w:t>
      </w:r>
      <w:proofErr w:type="spellStart"/>
      <w:r w:rsidR="0026614D" w:rsidRPr="004529C3">
        <w:rPr>
          <w:rFonts w:ascii="Arial" w:hAnsi="Arial" w:cs="Arial"/>
        </w:rPr>
        <w:t>row</w:t>
      </w:r>
      <w:proofErr w:type="spellEnd"/>
      <w:r w:rsidR="0026614D" w:rsidRPr="004529C3">
        <w:rPr>
          <w:rFonts w:ascii="Arial" w:hAnsi="Arial" w:cs="Arial"/>
        </w:rPr>
        <w:t>-by-</w:t>
      </w:r>
      <w:proofErr w:type="spellStart"/>
      <w:r w:rsidR="0026614D" w:rsidRPr="004529C3">
        <w:rPr>
          <w:rFonts w:ascii="Arial" w:hAnsi="Arial" w:cs="Arial"/>
        </w:rPr>
        <w:t>row</w:t>
      </w:r>
      <w:proofErr w:type="spellEnd"/>
      <w:r w:rsidR="0026614D" w:rsidRPr="004529C3">
        <w:rPr>
          <w:rFonts w:ascii="Arial" w:hAnsi="Arial" w:cs="Arial"/>
        </w:rPr>
        <w:t xml:space="preserve"> byla v Soběkurech nejprve zaseta pšenice</w:t>
      </w:r>
      <w:r w:rsidR="00123E89" w:rsidRPr="004529C3">
        <w:rPr>
          <w:rFonts w:ascii="Arial" w:hAnsi="Arial" w:cs="Arial"/>
        </w:rPr>
        <w:t xml:space="preserve"> do řádků o šířce </w:t>
      </w:r>
      <w:r w:rsidR="009A65B0" w:rsidRPr="00FC4292">
        <w:rPr>
          <w:rFonts w:ascii="Arial" w:hAnsi="Arial" w:cs="Arial"/>
        </w:rPr>
        <w:t>15</w:t>
      </w:r>
      <w:r w:rsidR="002106B1" w:rsidRPr="00FC4292">
        <w:rPr>
          <w:rFonts w:ascii="Arial" w:hAnsi="Arial" w:cs="Arial"/>
        </w:rPr>
        <w:t>,</w:t>
      </w:r>
      <w:r w:rsidR="009A65B0" w:rsidRPr="00FC4292">
        <w:rPr>
          <w:rFonts w:ascii="Arial" w:hAnsi="Arial" w:cs="Arial"/>
        </w:rPr>
        <w:t xml:space="preserve">0 </w:t>
      </w:r>
      <w:r w:rsidR="002106B1" w:rsidRPr="00FC4292">
        <w:rPr>
          <w:rFonts w:ascii="Arial" w:hAnsi="Arial" w:cs="Arial"/>
        </w:rPr>
        <w:t>c</w:t>
      </w:r>
      <w:r w:rsidR="009A65B0" w:rsidRPr="00FC4292">
        <w:rPr>
          <w:rFonts w:ascii="Arial" w:hAnsi="Arial" w:cs="Arial"/>
        </w:rPr>
        <w:t>m</w:t>
      </w:r>
      <w:r w:rsidR="0026614D" w:rsidRPr="00FC4292">
        <w:rPr>
          <w:rFonts w:ascii="Arial" w:hAnsi="Arial" w:cs="Arial"/>
        </w:rPr>
        <w:t xml:space="preserve"> </w:t>
      </w:r>
      <w:r w:rsidR="0026614D" w:rsidRPr="004529C3">
        <w:rPr>
          <w:rFonts w:ascii="Arial" w:hAnsi="Arial" w:cs="Arial"/>
        </w:rPr>
        <w:t xml:space="preserve">a pak druhým přejezdem </w:t>
      </w:r>
      <w:r w:rsidR="00123E89" w:rsidRPr="004529C3">
        <w:rPr>
          <w:rFonts w:ascii="Arial" w:hAnsi="Arial" w:cs="Arial"/>
        </w:rPr>
        <w:t xml:space="preserve">byla </w:t>
      </w:r>
      <w:r w:rsidR="0026614D" w:rsidRPr="004529C3">
        <w:rPr>
          <w:rFonts w:ascii="Arial" w:hAnsi="Arial" w:cs="Arial"/>
        </w:rPr>
        <w:t xml:space="preserve">do meziřádků </w:t>
      </w:r>
      <w:r w:rsidR="00123E89" w:rsidRPr="004529C3">
        <w:rPr>
          <w:rFonts w:ascii="Arial" w:hAnsi="Arial" w:cs="Arial"/>
        </w:rPr>
        <w:t>zaseta leguminóza</w:t>
      </w:r>
      <w:r w:rsidR="002D5BB8" w:rsidRPr="004529C3">
        <w:rPr>
          <w:rFonts w:ascii="Arial" w:hAnsi="Arial" w:cs="Arial"/>
        </w:rPr>
        <w:t>.</w:t>
      </w:r>
      <w:r w:rsidR="007E31D9" w:rsidRPr="004529C3">
        <w:rPr>
          <w:rFonts w:ascii="Arial" w:hAnsi="Arial" w:cs="Arial"/>
        </w:rPr>
        <w:t xml:space="preserve"> U maloparcelkové mechanizace byla technologie podobná, jenom s tím rozdílem, že každá druhá botka </w:t>
      </w:r>
      <w:r w:rsidR="00184CC7" w:rsidRPr="004529C3">
        <w:rPr>
          <w:rFonts w:ascii="Arial" w:hAnsi="Arial" w:cs="Arial"/>
        </w:rPr>
        <w:t xml:space="preserve">secího stroje </w:t>
      </w:r>
      <w:r w:rsidR="007E31D9" w:rsidRPr="004529C3">
        <w:rPr>
          <w:rFonts w:ascii="Arial" w:hAnsi="Arial" w:cs="Arial"/>
        </w:rPr>
        <w:t>byla zaslepena pro setí pšenice i leguminózy</w:t>
      </w:r>
      <w:r w:rsidR="00AA16E6" w:rsidRPr="004529C3">
        <w:rPr>
          <w:rFonts w:ascii="Arial" w:hAnsi="Arial" w:cs="Arial"/>
        </w:rPr>
        <w:t>. Jako první byla zaseta</w:t>
      </w:r>
      <w:r w:rsidR="00184CC7" w:rsidRPr="004529C3">
        <w:rPr>
          <w:rFonts w:ascii="Arial" w:hAnsi="Arial" w:cs="Arial"/>
        </w:rPr>
        <w:t xml:space="preserve"> pšenice a druhým přejezdem leguminóza.</w:t>
      </w:r>
      <w:r w:rsidR="002D5BB8" w:rsidRPr="004529C3">
        <w:rPr>
          <w:rFonts w:ascii="Arial" w:hAnsi="Arial" w:cs="Arial"/>
        </w:rPr>
        <w:t xml:space="preserve"> Níže </w:t>
      </w:r>
      <w:r w:rsidR="00F32DB3" w:rsidRPr="004529C3">
        <w:rPr>
          <w:rFonts w:ascii="Arial" w:hAnsi="Arial" w:cs="Arial"/>
        </w:rPr>
        <w:t>jsou popsány jednotlivé lokality.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3402"/>
        <w:gridCol w:w="3680"/>
      </w:tblGrid>
      <w:tr w:rsidR="00FC4292" w:rsidRPr="00FC4292" w14:paraId="04358E71" w14:textId="77777777" w:rsidTr="00FE180E">
        <w:tc>
          <w:tcPr>
            <w:tcW w:w="1980" w:type="dxa"/>
          </w:tcPr>
          <w:p w14:paraId="74159877" w14:textId="77777777" w:rsidR="0073033E" w:rsidRPr="00FC4292" w:rsidRDefault="0073033E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3C252789" w14:textId="397B32D8" w:rsidR="0073033E" w:rsidRPr="00FC4292" w:rsidRDefault="0073033E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b/>
                <w:sz w:val="20"/>
                <w:szCs w:val="20"/>
              </w:rPr>
              <w:t>Soběkury</w:t>
            </w:r>
          </w:p>
        </w:tc>
        <w:tc>
          <w:tcPr>
            <w:tcW w:w="3680" w:type="dxa"/>
          </w:tcPr>
          <w:p w14:paraId="7B86FA19" w14:textId="01890594" w:rsidR="0073033E" w:rsidRPr="00FC4292" w:rsidRDefault="00F820DE" w:rsidP="00496E8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b/>
                <w:sz w:val="20"/>
                <w:szCs w:val="20"/>
              </w:rPr>
              <w:t>Praha – Uhříněves – ČZU</w:t>
            </w:r>
          </w:p>
        </w:tc>
      </w:tr>
      <w:tr w:rsidR="00FC4292" w:rsidRPr="00FC4292" w14:paraId="60D79C36" w14:textId="77777777" w:rsidTr="00FE180E">
        <w:tc>
          <w:tcPr>
            <w:tcW w:w="1980" w:type="dxa"/>
          </w:tcPr>
          <w:p w14:paraId="15A6342F" w14:textId="010229A9" w:rsidR="0073033E" w:rsidRPr="00FC4292" w:rsidRDefault="00496E8B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b/>
                <w:sz w:val="20"/>
                <w:szCs w:val="20"/>
              </w:rPr>
              <w:t>nadmořská výška</w:t>
            </w:r>
          </w:p>
        </w:tc>
        <w:tc>
          <w:tcPr>
            <w:tcW w:w="3402" w:type="dxa"/>
          </w:tcPr>
          <w:p w14:paraId="6B6FB783" w14:textId="43F033AC" w:rsidR="0073033E" w:rsidRPr="00FC4292" w:rsidRDefault="00496E8B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sz w:val="20"/>
                <w:szCs w:val="20"/>
              </w:rPr>
              <w:t>390 m</w:t>
            </w:r>
          </w:p>
        </w:tc>
        <w:tc>
          <w:tcPr>
            <w:tcW w:w="3680" w:type="dxa"/>
          </w:tcPr>
          <w:p w14:paraId="242CAC38" w14:textId="02C5614B" w:rsidR="0073033E" w:rsidRPr="00FC4292" w:rsidRDefault="00496E8B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sz w:val="20"/>
                <w:szCs w:val="20"/>
              </w:rPr>
              <w:t>295 m</w:t>
            </w:r>
          </w:p>
        </w:tc>
      </w:tr>
      <w:tr w:rsidR="00FC4292" w:rsidRPr="00FC4292" w14:paraId="45584569" w14:textId="77777777" w:rsidTr="00FE180E">
        <w:tc>
          <w:tcPr>
            <w:tcW w:w="1980" w:type="dxa"/>
          </w:tcPr>
          <w:p w14:paraId="4A90A27A" w14:textId="5A3C8C1D" w:rsidR="0073033E" w:rsidRPr="00FC4292" w:rsidRDefault="009A65B0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b/>
                <w:bCs/>
                <w:sz w:val="20"/>
                <w:szCs w:val="20"/>
              </w:rPr>
              <w:t>půdní druh</w:t>
            </w:r>
          </w:p>
        </w:tc>
        <w:tc>
          <w:tcPr>
            <w:tcW w:w="3402" w:type="dxa"/>
          </w:tcPr>
          <w:p w14:paraId="769C9B21" w14:textId="5591FB9D" w:rsidR="0073033E" w:rsidRPr="00FC4292" w:rsidRDefault="00496E8B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sz w:val="20"/>
                <w:szCs w:val="20"/>
              </w:rPr>
              <w:t>hlinitá</w:t>
            </w:r>
          </w:p>
        </w:tc>
        <w:tc>
          <w:tcPr>
            <w:tcW w:w="3680" w:type="dxa"/>
          </w:tcPr>
          <w:p w14:paraId="29B5FA83" w14:textId="2710222C" w:rsidR="0073033E" w:rsidRPr="00FC4292" w:rsidRDefault="009A65B0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bCs/>
                <w:sz w:val="20"/>
                <w:szCs w:val="20"/>
              </w:rPr>
              <w:t>jílovitá</w:t>
            </w:r>
          </w:p>
        </w:tc>
      </w:tr>
      <w:tr w:rsidR="00C11D7C" w:rsidRPr="00FC4292" w14:paraId="49498FBF" w14:textId="77777777" w:rsidTr="00ED147D">
        <w:tc>
          <w:tcPr>
            <w:tcW w:w="1980" w:type="dxa"/>
          </w:tcPr>
          <w:p w14:paraId="43C4B97F" w14:textId="2D449CD2" w:rsidR="00C11D7C" w:rsidRPr="00FC4292" w:rsidRDefault="00C11D7C" w:rsidP="00D276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4292">
              <w:rPr>
                <w:rFonts w:ascii="Arial" w:hAnsi="Arial" w:cs="Arial"/>
                <w:b/>
                <w:sz w:val="20"/>
                <w:szCs w:val="20"/>
              </w:rPr>
              <w:t>půdní typ</w:t>
            </w:r>
          </w:p>
        </w:tc>
        <w:tc>
          <w:tcPr>
            <w:tcW w:w="3402" w:type="dxa"/>
          </w:tcPr>
          <w:p w14:paraId="6D0D0D15" w14:textId="0FBD0FD1" w:rsidR="00C11D7C" w:rsidRPr="00FC4292" w:rsidRDefault="00C11D7C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sz w:val="20"/>
                <w:szCs w:val="20"/>
              </w:rPr>
              <w:t>hnědozem oglejená</w:t>
            </w:r>
          </w:p>
        </w:tc>
        <w:tc>
          <w:tcPr>
            <w:tcW w:w="3680" w:type="dxa"/>
          </w:tcPr>
          <w:p w14:paraId="28BBD791" w14:textId="7258A060" w:rsidR="00C11D7C" w:rsidRPr="00FC4292" w:rsidRDefault="00C11D7C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bCs/>
                <w:sz w:val="20"/>
                <w:szCs w:val="20"/>
              </w:rPr>
              <w:t>hnědozem typická</w:t>
            </w:r>
          </w:p>
        </w:tc>
      </w:tr>
      <w:tr w:rsidR="00FC4292" w:rsidRPr="00FC4292" w14:paraId="4629290D" w14:textId="77777777" w:rsidTr="00FE180E">
        <w:tc>
          <w:tcPr>
            <w:tcW w:w="1980" w:type="dxa"/>
          </w:tcPr>
          <w:p w14:paraId="666BB478" w14:textId="58801447" w:rsidR="0073033E" w:rsidRPr="00FC4292" w:rsidRDefault="00496E8B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b/>
                <w:sz w:val="20"/>
                <w:szCs w:val="20"/>
              </w:rPr>
              <w:t>předplodina</w:t>
            </w:r>
          </w:p>
        </w:tc>
        <w:tc>
          <w:tcPr>
            <w:tcW w:w="3402" w:type="dxa"/>
          </w:tcPr>
          <w:p w14:paraId="4D7D6429" w14:textId="389A35DA" w:rsidR="0073033E" w:rsidRPr="00FC4292" w:rsidRDefault="00496E8B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sz w:val="20"/>
                <w:szCs w:val="20"/>
              </w:rPr>
              <w:t>řepka ozimá</w:t>
            </w:r>
          </w:p>
        </w:tc>
        <w:tc>
          <w:tcPr>
            <w:tcW w:w="3680" w:type="dxa"/>
          </w:tcPr>
          <w:p w14:paraId="4CF74BF1" w14:textId="08D9277F" w:rsidR="0073033E" w:rsidRPr="00FC4292" w:rsidRDefault="00496E8B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sz w:val="20"/>
                <w:szCs w:val="20"/>
              </w:rPr>
              <w:t>jarní ječmen</w:t>
            </w:r>
          </w:p>
        </w:tc>
      </w:tr>
      <w:tr w:rsidR="00FC4292" w:rsidRPr="00FC4292" w14:paraId="20D5A777" w14:textId="77777777" w:rsidTr="00FE180E">
        <w:tc>
          <w:tcPr>
            <w:tcW w:w="1980" w:type="dxa"/>
          </w:tcPr>
          <w:p w14:paraId="3418C305" w14:textId="44856654" w:rsidR="0073033E" w:rsidRPr="00FC4292" w:rsidRDefault="00496E8B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b/>
                <w:sz w:val="20"/>
                <w:szCs w:val="20"/>
              </w:rPr>
              <w:t>hnojení</w:t>
            </w:r>
          </w:p>
        </w:tc>
        <w:tc>
          <w:tcPr>
            <w:tcW w:w="3402" w:type="dxa"/>
          </w:tcPr>
          <w:p w14:paraId="543B56A4" w14:textId="6ADE5EDF" w:rsidR="0073033E" w:rsidRPr="00FC4292" w:rsidRDefault="00DB3D8D" w:rsidP="00D27658">
            <w:pPr>
              <w:rPr>
                <w:rFonts w:ascii="Arial" w:hAnsi="Arial" w:cs="Arial"/>
                <w:sz w:val="20"/>
                <w:szCs w:val="20"/>
              </w:rPr>
            </w:pPr>
            <w:r w:rsidRPr="00FC4292">
              <w:rPr>
                <w:rFonts w:ascii="Arial" w:hAnsi="Arial" w:cs="Arial"/>
                <w:sz w:val="20"/>
                <w:szCs w:val="20"/>
              </w:rPr>
              <w:t xml:space="preserve">chlévský hnůj </w:t>
            </w:r>
            <w:r w:rsidR="00496E8B" w:rsidRPr="00FC4292">
              <w:rPr>
                <w:rFonts w:ascii="Arial" w:hAnsi="Arial" w:cs="Arial"/>
                <w:sz w:val="20"/>
                <w:szCs w:val="20"/>
              </w:rPr>
              <w:t>k předplodině 40 t/ha</w:t>
            </w:r>
            <w:r w:rsidRPr="00FC429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F5ADA78" w14:textId="733D180D" w:rsidR="00F354C4" w:rsidRPr="00FC4292" w:rsidRDefault="00F354C4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="00A144CC" w:rsidRPr="00FC4292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Pr="00FC4292">
              <w:rPr>
                <w:rFonts w:ascii="Arial" w:hAnsi="Arial" w:cs="Arial"/>
                <w:bCs/>
                <w:sz w:val="20"/>
                <w:szCs w:val="20"/>
              </w:rPr>
              <w:t xml:space="preserve"> kg N/ha v březnu</w:t>
            </w:r>
          </w:p>
        </w:tc>
        <w:tc>
          <w:tcPr>
            <w:tcW w:w="3680" w:type="dxa"/>
          </w:tcPr>
          <w:p w14:paraId="34FE74DA" w14:textId="025A6F16" w:rsidR="0073033E" w:rsidRPr="00FC4292" w:rsidRDefault="00496E8B" w:rsidP="00D2765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C4292">
              <w:rPr>
                <w:rFonts w:ascii="Arial" w:hAnsi="Arial" w:cs="Arial"/>
                <w:sz w:val="20"/>
                <w:szCs w:val="20"/>
              </w:rPr>
              <w:t>2. a 3. roce přihnojení v březnu a začátkem dubna po 40 kg N/ha</w:t>
            </w:r>
          </w:p>
        </w:tc>
      </w:tr>
    </w:tbl>
    <w:p w14:paraId="2408E748" w14:textId="77777777" w:rsidR="00D04191" w:rsidRPr="004529C3" w:rsidRDefault="00D04191" w:rsidP="00D04191">
      <w:pPr>
        <w:rPr>
          <w:rFonts w:ascii="Arial" w:hAnsi="Arial" w:cs="Arial"/>
        </w:rPr>
      </w:pPr>
    </w:p>
    <w:p w14:paraId="176E4AA7" w14:textId="19420922" w:rsidR="00F354C4" w:rsidRDefault="00D04191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V průběhu vegetace se u porostu </w:t>
      </w:r>
      <w:r w:rsidR="001B4D3E" w:rsidRPr="004529C3">
        <w:rPr>
          <w:rFonts w:ascii="Arial" w:hAnsi="Arial" w:cs="Arial"/>
        </w:rPr>
        <w:t xml:space="preserve">pšenice </w:t>
      </w:r>
      <w:r w:rsidR="00226201" w:rsidRPr="004529C3">
        <w:rPr>
          <w:rFonts w:ascii="Arial" w:hAnsi="Arial" w:cs="Arial"/>
        </w:rPr>
        <w:t xml:space="preserve">v Uhříněvsi </w:t>
      </w:r>
      <w:r w:rsidRPr="004529C3">
        <w:rPr>
          <w:rFonts w:ascii="Arial" w:hAnsi="Arial" w:cs="Arial"/>
        </w:rPr>
        <w:t xml:space="preserve">hodnotila </w:t>
      </w:r>
      <w:r w:rsidRPr="003D6146">
        <w:rPr>
          <w:rFonts w:ascii="Arial" w:hAnsi="Arial" w:cs="Arial"/>
        </w:rPr>
        <w:t>délka stébla</w:t>
      </w:r>
      <w:r w:rsidRPr="004529C3">
        <w:rPr>
          <w:rFonts w:ascii="Arial" w:hAnsi="Arial" w:cs="Arial"/>
        </w:rPr>
        <w:t xml:space="preserve"> a počet klasů pšenice před sklizní z jednotky plochy (m</w:t>
      </w:r>
      <w:r w:rsidRPr="004529C3">
        <w:rPr>
          <w:rFonts w:ascii="Arial" w:hAnsi="Arial" w:cs="Arial"/>
          <w:vertAlign w:val="superscript"/>
        </w:rPr>
        <w:t>2</w:t>
      </w:r>
      <w:r w:rsidRPr="004529C3">
        <w:rPr>
          <w:rFonts w:ascii="Arial" w:hAnsi="Arial" w:cs="Arial"/>
        </w:rPr>
        <w:t>). Pokusné parcely se sklízely najednou. U</w:t>
      </w:r>
      <w:r w:rsidR="001A6A0A" w:rsidRPr="004529C3">
        <w:rPr>
          <w:rFonts w:ascii="Arial" w:hAnsi="Arial" w:cs="Arial"/>
        </w:rPr>
        <w:t> </w:t>
      </w:r>
      <w:r w:rsidRPr="004529C3">
        <w:rPr>
          <w:rFonts w:ascii="Arial" w:hAnsi="Arial" w:cs="Arial"/>
        </w:rPr>
        <w:t xml:space="preserve">sklizeného zrna </w:t>
      </w:r>
      <w:r w:rsidR="00226201" w:rsidRPr="004529C3">
        <w:rPr>
          <w:rFonts w:ascii="Arial" w:hAnsi="Arial" w:cs="Arial"/>
        </w:rPr>
        <w:t xml:space="preserve">ze všech pokusů </w:t>
      </w:r>
      <w:r w:rsidR="009209BD" w:rsidRPr="004529C3">
        <w:rPr>
          <w:rFonts w:ascii="Arial" w:hAnsi="Arial" w:cs="Arial"/>
        </w:rPr>
        <w:t xml:space="preserve">byly </w:t>
      </w:r>
      <w:r w:rsidRPr="004529C3">
        <w:rPr>
          <w:rFonts w:ascii="Arial" w:hAnsi="Arial" w:cs="Arial"/>
        </w:rPr>
        <w:t>hodno</w:t>
      </w:r>
      <w:r w:rsidR="009209BD" w:rsidRPr="004529C3">
        <w:rPr>
          <w:rFonts w:ascii="Arial" w:hAnsi="Arial" w:cs="Arial"/>
        </w:rPr>
        <w:t>ceny</w:t>
      </w:r>
      <w:r w:rsidRPr="004529C3">
        <w:rPr>
          <w:rFonts w:ascii="Arial" w:hAnsi="Arial" w:cs="Arial"/>
        </w:rPr>
        <w:t xml:space="preserve"> základní parametry a kvalitativní ukazatele – </w:t>
      </w:r>
      <w:r w:rsidR="005E61E9" w:rsidRPr="004529C3">
        <w:rPr>
          <w:rFonts w:ascii="Arial" w:hAnsi="Arial" w:cs="Arial"/>
        </w:rPr>
        <w:t xml:space="preserve">výnos, </w:t>
      </w:r>
      <w:r w:rsidRPr="004529C3">
        <w:rPr>
          <w:rFonts w:ascii="Arial" w:hAnsi="Arial" w:cs="Arial"/>
        </w:rPr>
        <w:t xml:space="preserve">HTZ, objemová hmotnost (OH), obsah bílkovin, číslo poklesu, obsah mokrého lepku, </w:t>
      </w:r>
      <w:proofErr w:type="spellStart"/>
      <w:r w:rsidRPr="004529C3">
        <w:rPr>
          <w:rFonts w:ascii="Arial" w:hAnsi="Arial" w:cs="Arial"/>
        </w:rPr>
        <w:t>Zeleny</w:t>
      </w:r>
      <w:proofErr w:type="spellEnd"/>
      <w:r w:rsidRPr="004529C3">
        <w:rPr>
          <w:rFonts w:ascii="Arial" w:hAnsi="Arial" w:cs="Arial"/>
        </w:rPr>
        <w:t xml:space="preserve"> test.</w:t>
      </w:r>
    </w:p>
    <w:p w14:paraId="049D7260" w14:textId="51172A73" w:rsidR="009B6B78" w:rsidRDefault="00D04191" w:rsidP="00D04191">
      <w:pPr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 </w:t>
      </w:r>
    </w:p>
    <w:p w14:paraId="00C456DF" w14:textId="77777777" w:rsidR="009B6B78" w:rsidRDefault="009B6B7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BEDC877" w14:textId="77777777" w:rsidR="001D070C" w:rsidRPr="00F9755C" w:rsidRDefault="001D070C" w:rsidP="003D6146">
      <w:pPr>
        <w:pStyle w:val="Nadpis3"/>
        <w:rPr>
          <w:rFonts w:ascii="Arial" w:hAnsi="Arial" w:cs="Arial"/>
          <w:b/>
          <w:bCs/>
          <w:i/>
          <w:iCs/>
          <w:color w:val="auto"/>
        </w:rPr>
      </w:pPr>
      <w:bookmarkStart w:id="13" w:name="_Toc182228598"/>
      <w:r w:rsidRPr="00F9755C">
        <w:rPr>
          <w:rFonts w:ascii="Arial" w:hAnsi="Arial" w:cs="Arial"/>
          <w:b/>
          <w:bCs/>
          <w:i/>
          <w:iCs/>
          <w:color w:val="auto"/>
        </w:rPr>
        <w:lastRenderedPageBreak/>
        <w:t>Založení pokusů</w:t>
      </w:r>
      <w:bookmarkEnd w:id="13"/>
    </w:p>
    <w:p w14:paraId="08C8110B" w14:textId="60319211" w:rsidR="00B93A87" w:rsidRPr="004529C3" w:rsidRDefault="00D27658" w:rsidP="00D04191">
      <w:pPr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Pokusy byly vysety na lokalitách v konvenčním způsobu pěstování. </w:t>
      </w:r>
    </w:p>
    <w:p w14:paraId="3ADF1A39" w14:textId="77777777" w:rsidR="00B93A87" w:rsidRPr="00F9755C" w:rsidRDefault="00B93A87" w:rsidP="00F9755C">
      <w:pPr>
        <w:pStyle w:val="Nadpis4"/>
        <w:rPr>
          <w:rFonts w:ascii="Arial" w:hAnsi="Arial" w:cs="Arial"/>
          <w:i w:val="0"/>
          <w:iCs w:val="0"/>
        </w:rPr>
      </w:pPr>
      <w:bookmarkStart w:id="14" w:name="_Toc182228599"/>
      <w:r w:rsidRPr="00F9755C">
        <w:rPr>
          <w:rFonts w:ascii="Arial" w:hAnsi="Arial" w:cs="Arial"/>
          <w:color w:val="auto"/>
        </w:rPr>
        <w:t>Soběkury</w:t>
      </w:r>
      <w:bookmarkEnd w:id="14"/>
    </w:p>
    <w:p w14:paraId="45C31750" w14:textId="1D433F16" w:rsidR="00982745" w:rsidRPr="004529C3" w:rsidRDefault="00B93A87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Pokusy byly zakládány v letech </w:t>
      </w:r>
      <w:proofErr w:type="gramStart"/>
      <w:r w:rsidRPr="004529C3">
        <w:rPr>
          <w:rFonts w:ascii="Arial" w:hAnsi="Arial" w:cs="Arial"/>
        </w:rPr>
        <w:t xml:space="preserve">2019 </w:t>
      </w:r>
      <w:r w:rsidR="007C361B" w:rsidRPr="004529C3">
        <w:rPr>
          <w:rFonts w:ascii="Arial" w:hAnsi="Arial" w:cs="Arial"/>
        </w:rPr>
        <w:t>– 2021</w:t>
      </w:r>
      <w:proofErr w:type="gramEnd"/>
      <w:r w:rsidR="007C361B" w:rsidRPr="004529C3">
        <w:rPr>
          <w:rFonts w:ascii="Arial" w:hAnsi="Arial" w:cs="Arial"/>
        </w:rPr>
        <w:t xml:space="preserve"> s využitím jedné odrůdy pšenice ozimé</w:t>
      </w:r>
      <w:r w:rsidR="003F56C5" w:rsidRPr="004529C3">
        <w:rPr>
          <w:rFonts w:ascii="Arial" w:hAnsi="Arial" w:cs="Arial"/>
        </w:rPr>
        <w:t xml:space="preserve"> Butterfly. Technologie založení pokusu b</w:t>
      </w:r>
      <w:r w:rsidR="00990C0F" w:rsidRPr="004529C3">
        <w:rPr>
          <w:rFonts w:ascii="Arial" w:hAnsi="Arial" w:cs="Arial"/>
        </w:rPr>
        <w:t>y</w:t>
      </w:r>
      <w:r w:rsidR="003F56C5" w:rsidRPr="004529C3">
        <w:rPr>
          <w:rFonts w:ascii="Arial" w:hAnsi="Arial" w:cs="Arial"/>
        </w:rPr>
        <w:t>l</w:t>
      </w:r>
      <w:r w:rsidR="004332D5" w:rsidRPr="004529C3">
        <w:rPr>
          <w:rFonts w:ascii="Arial" w:hAnsi="Arial" w:cs="Arial"/>
        </w:rPr>
        <w:t>a</w:t>
      </w:r>
      <w:r w:rsidR="003F56C5" w:rsidRPr="004529C3">
        <w:rPr>
          <w:rFonts w:ascii="Arial" w:hAnsi="Arial" w:cs="Arial"/>
        </w:rPr>
        <w:t xml:space="preserve"> následující. </w:t>
      </w:r>
      <w:r w:rsidR="0046406D" w:rsidRPr="004529C3">
        <w:rPr>
          <w:rFonts w:ascii="Arial" w:hAnsi="Arial" w:cs="Arial"/>
        </w:rPr>
        <w:t xml:space="preserve">Na začátku byla vyseta </w:t>
      </w:r>
      <w:r w:rsidR="006254AA" w:rsidRPr="004529C3">
        <w:rPr>
          <w:rFonts w:ascii="Arial" w:hAnsi="Arial" w:cs="Arial"/>
        </w:rPr>
        <w:t xml:space="preserve">ozimá </w:t>
      </w:r>
      <w:r w:rsidR="0046406D" w:rsidRPr="004529C3">
        <w:rPr>
          <w:rFonts w:ascii="Arial" w:hAnsi="Arial" w:cs="Arial"/>
        </w:rPr>
        <w:t xml:space="preserve">pšenice </w:t>
      </w:r>
      <w:r w:rsidR="00F472B0" w:rsidRPr="004529C3">
        <w:rPr>
          <w:rFonts w:ascii="Arial" w:hAnsi="Arial" w:cs="Arial"/>
        </w:rPr>
        <w:t xml:space="preserve">za použití </w:t>
      </w:r>
      <w:r w:rsidR="00F53F3E" w:rsidRPr="004529C3">
        <w:rPr>
          <w:rFonts w:ascii="Arial" w:hAnsi="Arial" w:cs="Arial"/>
        </w:rPr>
        <w:t>výsevního nářadí</w:t>
      </w:r>
      <w:r w:rsidR="00F472B0" w:rsidRPr="004529C3">
        <w:rPr>
          <w:rFonts w:ascii="Arial" w:hAnsi="Arial" w:cs="Arial"/>
        </w:rPr>
        <w:t xml:space="preserve"> farmy </w:t>
      </w:r>
      <w:r w:rsidR="0046406D" w:rsidRPr="004529C3">
        <w:rPr>
          <w:rFonts w:ascii="Arial" w:hAnsi="Arial" w:cs="Arial"/>
        </w:rPr>
        <w:t>v</w:t>
      </w:r>
      <w:r w:rsidR="00B45DC8" w:rsidRPr="004529C3">
        <w:rPr>
          <w:rFonts w:ascii="Arial" w:hAnsi="Arial" w:cs="Arial"/>
        </w:rPr>
        <w:t xml:space="preserve"> základní </w:t>
      </w:r>
      <w:r w:rsidR="0046406D" w:rsidRPr="004529C3">
        <w:rPr>
          <w:rFonts w:ascii="Arial" w:hAnsi="Arial" w:cs="Arial"/>
        </w:rPr>
        <w:t>agrotechnické lhůtě</w:t>
      </w:r>
      <w:r w:rsidR="008F6FA4" w:rsidRPr="004529C3">
        <w:rPr>
          <w:rFonts w:ascii="Arial" w:hAnsi="Arial" w:cs="Arial"/>
        </w:rPr>
        <w:t xml:space="preserve">, tj. převážně v první dekádě října, pokud nepříznivé počasí výjimečně setí nezpozdilo. V </w:t>
      </w:r>
      <w:r w:rsidR="0046406D" w:rsidRPr="004529C3">
        <w:rPr>
          <w:rFonts w:ascii="Arial" w:hAnsi="Arial" w:cs="Arial"/>
        </w:rPr>
        <w:t xml:space="preserve">první variantě s ní byla vyseta i zvolená leguminóza, ve druhé variantě byla leguminóza doseta do </w:t>
      </w:r>
      <w:r w:rsidR="00AE0038" w:rsidRPr="004529C3">
        <w:rPr>
          <w:rFonts w:ascii="Arial" w:hAnsi="Arial" w:cs="Arial"/>
        </w:rPr>
        <w:t xml:space="preserve">čistosevu </w:t>
      </w:r>
      <w:r w:rsidR="0046406D" w:rsidRPr="004529C3">
        <w:rPr>
          <w:rFonts w:ascii="Arial" w:hAnsi="Arial" w:cs="Arial"/>
        </w:rPr>
        <w:t xml:space="preserve">vzešlé pšenice </w:t>
      </w:r>
      <w:r w:rsidR="0065173B" w:rsidRPr="004529C3">
        <w:rPr>
          <w:rFonts w:ascii="Arial" w:hAnsi="Arial" w:cs="Arial"/>
        </w:rPr>
        <w:t xml:space="preserve">mezi 7.-18. listopadem </w:t>
      </w:r>
      <w:r w:rsidR="0046406D" w:rsidRPr="004529C3">
        <w:rPr>
          <w:rFonts w:ascii="Arial" w:hAnsi="Arial" w:cs="Arial"/>
        </w:rPr>
        <w:t>a ve třetí variantě byla legumin</w:t>
      </w:r>
      <w:r w:rsidR="00990C0F" w:rsidRPr="004529C3">
        <w:rPr>
          <w:rFonts w:ascii="Arial" w:hAnsi="Arial" w:cs="Arial"/>
        </w:rPr>
        <w:t>óza doseta v jarním období do</w:t>
      </w:r>
      <w:r w:rsidR="00F354C4">
        <w:rPr>
          <w:rFonts w:ascii="Arial" w:hAnsi="Arial" w:cs="Arial"/>
        </w:rPr>
        <w:t> </w:t>
      </w:r>
      <w:r w:rsidR="00990C0F" w:rsidRPr="004529C3">
        <w:rPr>
          <w:rFonts w:ascii="Arial" w:hAnsi="Arial" w:cs="Arial"/>
        </w:rPr>
        <w:t xml:space="preserve">přezimovaného </w:t>
      </w:r>
      <w:r w:rsidR="00AE0038" w:rsidRPr="004529C3">
        <w:rPr>
          <w:rFonts w:ascii="Arial" w:hAnsi="Arial" w:cs="Arial"/>
        </w:rPr>
        <w:t>čistosevu</w:t>
      </w:r>
      <w:r w:rsidR="00990C0F" w:rsidRPr="004529C3">
        <w:rPr>
          <w:rFonts w:ascii="Arial" w:hAnsi="Arial" w:cs="Arial"/>
        </w:rPr>
        <w:t xml:space="preserve"> pšenice.</w:t>
      </w:r>
      <w:r w:rsidR="00DD2905" w:rsidRPr="004529C3">
        <w:rPr>
          <w:rFonts w:ascii="Arial" w:hAnsi="Arial" w:cs="Arial"/>
        </w:rPr>
        <w:t xml:space="preserve"> </w:t>
      </w:r>
    </w:p>
    <w:p w14:paraId="2393328A" w14:textId="5FEC09E8" w:rsidR="00FA2F0B" w:rsidRPr="004529C3" w:rsidRDefault="00FA2F0B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>Kromě toho byly parcely rozděleny napříč na tři pásy (opakování), které byly ošetřovány rozdílným způsobem</w:t>
      </w:r>
      <w:r w:rsidR="0085693D" w:rsidRPr="004529C3">
        <w:rPr>
          <w:rFonts w:ascii="Arial" w:hAnsi="Arial" w:cs="Arial"/>
        </w:rPr>
        <w:t xml:space="preserve"> z důvodu eliminace plevelů</w:t>
      </w:r>
      <w:r w:rsidRPr="004529C3">
        <w:rPr>
          <w:rFonts w:ascii="Arial" w:hAnsi="Arial" w:cs="Arial"/>
        </w:rPr>
        <w:t xml:space="preserve">. </w:t>
      </w:r>
    </w:p>
    <w:p w14:paraId="6106ADED" w14:textId="77777777" w:rsidR="00FA2F0B" w:rsidRPr="004529C3" w:rsidRDefault="00FA2F0B" w:rsidP="002E629D">
      <w:pPr>
        <w:pStyle w:val="Odstavecseseznamem"/>
        <w:numPr>
          <w:ilvl w:val="0"/>
          <w:numId w:val="3"/>
        </w:numPr>
        <w:spacing w:before="0" w:beforeAutospacing="0" w:after="120" w:afterAutospacing="0" w:line="254" w:lineRule="auto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První pás byl ošetřován pouze mechanicky, vláčením prutovými bránami, </w:t>
      </w:r>
    </w:p>
    <w:p w14:paraId="584B361C" w14:textId="1D2091EA" w:rsidR="00FA2F0B" w:rsidRPr="004529C3" w:rsidRDefault="00FA2F0B" w:rsidP="002E629D">
      <w:pPr>
        <w:pStyle w:val="Odstavecseseznamem"/>
        <w:numPr>
          <w:ilvl w:val="0"/>
          <w:numId w:val="3"/>
        </w:numPr>
        <w:spacing w:before="0" w:beforeAutospacing="0" w:after="120" w:afterAutospacing="0" w:line="254" w:lineRule="auto"/>
        <w:ind w:left="714" w:hanging="357"/>
        <w:rPr>
          <w:rFonts w:ascii="Arial" w:hAnsi="Arial" w:cs="Arial"/>
        </w:rPr>
      </w:pPr>
      <w:r w:rsidRPr="004529C3">
        <w:rPr>
          <w:rFonts w:ascii="Arial" w:hAnsi="Arial" w:cs="Arial"/>
        </w:rPr>
        <w:t>Druhý pás byl na části podsévané leguminózami na podzim</w:t>
      </w:r>
      <w:r w:rsidR="00506DB2" w:rsidRPr="004529C3">
        <w:rPr>
          <w:rFonts w:ascii="Arial" w:hAnsi="Arial" w:cs="Arial"/>
        </w:rPr>
        <w:t>,</w:t>
      </w:r>
      <w:r w:rsidRPr="004529C3">
        <w:rPr>
          <w:rFonts w:ascii="Arial" w:hAnsi="Arial" w:cs="Arial"/>
        </w:rPr>
        <w:t xml:space="preserve"> ošetřen v dubnu přípravkem </w:t>
      </w:r>
      <w:proofErr w:type="spellStart"/>
      <w:r w:rsidRPr="004529C3">
        <w:rPr>
          <w:rFonts w:ascii="Arial" w:hAnsi="Arial" w:cs="Arial"/>
        </w:rPr>
        <w:t>Dicopur</w:t>
      </w:r>
      <w:proofErr w:type="spellEnd"/>
      <w:r w:rsidRPr="004529C3">
        <w:rPr>
          <w:rFonts w:ascii="Arial" w:hAnsi="Arial" w:cs="Arial"/>
        </w:rPr>
        <w:t xml:space="preserve"> M 750 (účinná látka MCPA) v dávce 0,6 l/ha, část podsévaná leguminózami na jaře byla ošetřena už na podzim bezprostředně po vzejití pšenice přípravkem Bizon (účinné látky </w:t>
      </w:r>
      <w:proofErr w:type="spellStart"/>
      <w:r w:rsidRPr="004529C3">
        <w:rPr>
          <w:rFonts w:ascii="Arial" w:hAnsi="Arial" w:cs="Arial"/>
        </w:rPr>
        <w:t>Diflufenikan</w:t>
      </w:r>
      <w:proofErr w:type="spellEnd"/>
      <w:r w:rsidRPr="004529C3">
        <w:rPr>
          <w:rFonts w:ascii="Arial" w:hAnsi="Arial" w:cs="Arial"/>
        </w:rPr>
        <w:t xml:space="preserve">, </w:t>
      </w:r>
      <w:proofErr w:type="spellStart"/>
      <w:r w:rsidRPr="004529C3">
        <w:rPr>
          <w:rFonts w:ascii="Arial" w:hAnsi="Arial" w:cs="Arial"/>
        </w:rPr>
        <w:t>Florasulam</w:t>
      </w:r>
      <w:proofErr w:type="spellEnd"/>
      <w:r w:rsidRPr="004529C3">
        <w:rPr>
          <w:rFonts w:ascii="Arial" w:hAnsi="Arial" w:cs="Arial"/>
        </w:rPr>
        <w:t xml:space="preserve"> a </w:t>
      </w:r>
      <w:proofErr w:type="spellStart"/>
      <w:r w:rsidRPr="004529C3">
        <w:rPr>
          <w:rFonts w:ascii="Arial" w:hAnsi="Arial" w:cs="Arial"/>
        </w:rPr>
        <w:t>Penoxsulam</w:t>
      </w:r>
      <w:proofErr w:type="spellEnd"/>
      <w:r w:rsidRPr="004529C3">
        <w:rPr>
          <w:rFonts w:ascii="Arial" w:hAnsi="Arial" w:cs="Arial"/>
        </w:rPr>
        <w:t xml:space="preserve">) v dávce 1 l/ha. </w:t>
      </w:r>
    </w:p>
    <w:p w14:paraId="5867C848" w14:textId="77777777" w:rsidR="00FA2F0B" w:rsidRPr="004529C3" w:rsidRDefault="00FA2F0B" w:rsidP="002E629D">
      <w:pPr>
        <w:pStyle w:val="Odstavecseseznamem"/>
        <w:numPr>
          <w:ilvl w:val="0"/>
          <w:numId w:val="3"/>
        </w:numPr>
        <w:spacing w:before="0" w:beforeAutospacing="0" w:after="120" w:afterAutospacing="0" w:line="254" w:lineRule="auto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Třetí pás byl u části podsévané leguminózami na podzim ošetřen preemergentně přípravkem Pendifin (účinná látka Pendimetalin), u části podsévané luskovinami na jaře ošetřeno už na podzim po vzejití pšenice přípravkem </w:t>
      </w:r>
      <w:proofErr w:type="spellStart"/>
      <w:r w:rsidRPr="004529C3">
        <w:rPr>
          <w:rFonts w:ascii="Arial" w:hAnsi="Arial" w:cs="Arial"/>
        </w:rPr>
        <w:t>Sumimax</w:t>
      </w:r>
      <w:proofErr w:type="spellEnd"/>
      <w:r w:rsidRPr="004529C3">
        <w:rPr>
          <w:rFonts w:ascii="Arial" w:hAnsi="Arial" w:cs="Arial"/>
        </w:rPr>
        <w:t xml:space="preserve"> (účinná látka </w:t>
      </w:r>
      <w:proofErr w:type="spellStart"/>
      <w:r w:rsidRPr="004529C3">
        <w:rPr>
          <w:rFonts w:ascii="Arial" w:hAnsi="Arial" w:cs="Arial"/>
        </w:rPr>
        <w:t>Flumioxazin</w:t>
      </w:r>
      <w:proofErr w:type="spellEnd"/>
      <w:r w:rsidRPr="004529C3">
        <w:rPr>
          <w:rFonts w:ascii="Arial" w:hAnsi="Arial" w:cs="Arial"/>
        </w:rPr>
        <w:t xml:space="preserve">) v dávce 60 g/ha. </w:t>
      </w:r>
    </w:p>
    <w:p w14:paraId="207B5284" w14:textId="77777777" w:rsidR="00FA2F0B" w:rsidRPr="004529C3" w:rsidRDefault="00FA2F0B" w:rsidP="00FA2F0B">
      <w:pPr>
        <w:pStyle w:val="Odstavecseseznamem"/>
        <w:rPr>
          <w:rFonts w:ascii="Arial" w:hAnsi="Arial" w:cs="Arial"/>
        </w:rPr>
      </w:pPr>
    </w:p>
    <w:p w14:paraId="1C29B85D" w14:textId="77777777" w:rsidR="002044B5" w:rsidRPr="004529C3" w:rsidRDefault="002044B5" w:rsidP="00FA2F0B">
      <w:pPr>
        <w:pStyle w:val="Odstavecseseznamem"/>
        <w:rPr>
          <w:rFonts w:ascii="Arial" w:hAnsi="Arial" w:cs="Arial"/>
        </w:rPr>
      </w:pPr>
    </w:p>
    <w:p w14:paraId="36195C0F" w14:textId="77777777" w:rsidR="00FA2F0B" w:rsidRPr="004529C3" w:rsidRDefault="00FA2F0B" w:rsidP="00FA2F0B">
      <w:pPr>
        <w:pStyle w:val="Odstavecseseznamem"/>
        <w:ind w:left="0"/>
        <w:rPr>
          <w:rFonts w:ascii="Arial" w:hAnsi="Arial" w:cs="Arial"/>
        </w:rPr>
      </w:pPr>
      <w:r w:rsidRPr="004529C3">
        <w:rPr>
          <w:rFonts w:ascii="Arial" w:hAnsi="Arial" w:cs="Arial"/>
        </w:rPr>
        <w:t>Ošetření je patrné z následujícího schématu:</w:t>
      </w:r>
    </w:p>
    <w:tbl>
      <w:tblPr>
        <w:tblW w:w="90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7"/>
        <w:gridCol w:w="698"/>
        <w:gridCol w:w="698"/>
        <w:gridCol w:w="698"/>
        <w:gridCol w:w="611"/>
        <w:gridCol w:w="87"/>
        <w:gridCol w:w="480"/>
        <w:gridCol w:w="218"/>
        <w:gridCol w:w="349"/>
        <w:gridCol w:w="348"/>
        <w:gridCol w:w="219"/>
        <w:gridCol w:w="479"/>
        <w:gridCol w:w="88"/>
        <w:gridCol w:w="567"/>
        <w:gridCol w:w="43"/>
        <w:gridCol w:w="524"/>
        <w:gridCol w:w="174"/>
        <w:gridCol w:w="698"/>
        <w:gridCol w:w="698"/>
        <w:gridCol w:w="698"/>
      </w:tblGrid>
      <w:tr w:rsidR="00FA2F0B" w:rsidRPr="00F206F1" w14:paraId="7C6350F0" w14:textId="77777777" w:rsidTr="00F9755C">
        <w:trPr>
          <w:trHeight w:val="314"/>
        </w:trPr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D7795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Ošetřeno </w:t>
            </w:r>
            <w:proofErr w:type="spellStart"/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Pendifinem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313A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103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A23FB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Ošetřeno Bizonem</w:t>
            </w:r>
          </w:p>
        </w:tc>
      </w:tr>
      <w:tr w:rsidR="00FA2F0B" w:rsidRPr="00F206F1" w14:paraId="4D72AF1C" w14:textId="77777777" w:rsidTr="002F73EA">
        <w:trPr>
          <w:trHeight w:val="26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250898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C75701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661AC83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23EDD6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68192F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9B163C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B0E6CC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692E245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BFF59D0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E257E5F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F6DB516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EC8FE22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FCA42D5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FA2F0B" w:rsidRPr="00F206F1" w14:paraId="74DF5C19" w14:textId="77777777" w:rsidTr="00F9755C">
        <w:trPr>
          <w:trHeight w:val="262"/>
        </w:trPr>
        <w:tc>
          <w:tcPr>
            <w:tcW w:w="39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494D2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Ošetřeno </w:t>
            </w:r>
            <w:proofErr w:type="spellStart"/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Dicopurem</w:t>
            </w:r>
            <w:proofErr w:type="spellEnd"/>
          </w:p>
        </w:tc>
        <w:tc>
          <w:tcPr>
            <w:tcW w:w="51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E195B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Ošetřeno Sumimaxem</w:t>
            </w:r>
          </w:p>
        </w:tc>
      </w:tr>
      <w:tr w:rsidR="00FA2F0B" w:rsidRPr="00F206F1" w14:paraId="4E2E3C19" w14:textId="77777777" w:rsidTr="002F73EA">
        <w:trPr>
          <w:trHeight w:val="127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7DD1316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732020B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4852BAD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3E950DB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8CFC690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6015676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C5E9FAB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52042CD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1AFB0F4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C244B7E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7710C38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6EEAC77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D5B2F31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FA2F0B" w:rsidRPr="00F206F1" w14:paraId="02B3FAC4" w14:textId="77777777" w:rsidTr="002F73EA">
        <w:trPr>
          <w:trHeight w:val="315"/>
        </w:trPr>
        <w:tc>
          <w:tcPr>
            <w:tcW w:w="39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467FE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Ošetřeno vláčením prutovými bránami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65E1B" w14:textId="77777777" w:rsidR="00FA2F0B" w:rsidRPr="00F9755C" w:rsidRDefault="00FA2F0B" w:rsidP="00F975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4FBB0" w14:textId="77777777" w:rsidR="00FA2F0B" w:rsidRPr="00F9755C" w:rsidRDefault="00FA2F0B" w:rsidP="00F975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86C85" w14:textId="77777777" w:rsidR="00FA2F0B" w:rsidRPr="00F9755C" w:rsidRDefault="00FA2F0B" w:rsidP="00F975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882580" w14:textId="77777777" w:rsidR="00FA2F0B" w:rsidRPr="00F9755C" w:rsidRDefault="00FA2F0B" w:rsidP="00F975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36AA7" w14:textId="77777777" w:rsidR="00FA2F0B" w:rsidRPr="00F9755C" w:rsidRDefault="00FA2F0B" w:rsidP="00F975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F69A0" w14:textId="77777777" w:rsidR="00FA2F0B" w:rsidRPr="00F9755C" w:rsidRDefault="00FA2F0B" w:rsidP="00F975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FA2F0B" w:rsidRPr="00F206F1" w14:paraId="59E2AC35" w14:textId="77777777" w:rsidTr="002F73EA">
        <w:trPr>
          <w:trHeight w:val="248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EA4C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4F30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AC4C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9A81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17DB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3A52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4F1B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8731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281C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94AF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E798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B33F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49A3" w14:textId="77777777" w:rsidR="00FA2F0B" w:rsidRPr="00F9755C" w:rsidRDefault="00FA2F0B" w:rsidP="00F975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</w:tbl>
    <w:p w14:paraId="42AD5450" w14:textId="77777777" w:rsidR="0065173B" w:rsidRPr="004529C3" w:rsidRDefault="0065173B" w:rsidP="00D04191">
      <w:pPr>
        <w:jc w:val="both"/>
        <w:rPr>
          <w:rFonts w:ascii="Arial" w:hAnsi="Arial" w:cs="Arial"/>
        </w:rPr>
      </w:pPr>
    </w:p>
    <w:p w14:paraId="6F4EC503" w14:textId="3C89D4F1" w:rsidR="00712874" w:rsidRPr="00F9755C" w:rsidRDefault="005C177E" w:rsidP="00F9755C">
      <w:pPr>
        <w:pStyle w:val="Nadpis4"/>
        <w:rPr>
          <w:rFonts w:ascii="Arial" w:hAnsi="Arial" w:cs="Arial"/>
          <w:i w:val="0"/>
          <w:iCs w:val="0"/>
        </w:rPr>
      </w:pPr>
      <w:bookmarkStart w:id="15" w:name="_Toc182228600"/>
      <w:r w:rsidRPr="00F9755C">
        <w:rPr>
          <w:rFonts w:ascii="Arial" w:hAnsi="Arial" w:cs="Arial"/>
          <w:color w:val="auto"/>
        </w:rPr>
        <w:t>Praha – Uhříněves</w:t>
      </w:r>
      <w:bookmarkEnd w:id="15"/>
    </w:p>
    <w:p w14:paraId="02DE6123" w14:textId="7D58B39E" w:rsidR="00DC627B" w:rsidRPr="004529C3" w:rsidRDefault="00635544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>V Uhříněvsi byly v</w:t>
      </w:r>
      <w:r w:rsidR="00DC627B" w:rsidRPr="004529C3">
        <w:rPr>
          <w:rFonts w:ascii="Arial" w:hAnsi="Arial" w:cs="Arial"/>
        </w:rPr>
        <w:t> </w:t>
      </w:r>
      <w:proofErr w:type="spellStart"/>
      <w:r w:rsidR="00DC627B" w:rsidRPr="004529C3">
        <w:rPr>
          <w:rFonts w:ascii="Arial" w:hAnsi="Arial" w:cs="Arial"/>
        </w:rPr>
        <w:t>maloparcelním</w:t>
      </w:r>
      <w:proofErr w:type="spellEnd"/>
      <w:r w:rsidR="00DC627B" w:rsidRPr="004529C3">
        <w:rPr>
          <w:rFonts w:ascii="Arial" w:hAnsi="Arial" w:cs="Arial"/>
        </w:rPr>
        <w:t xml:space="preserve"> pokusu hodnoceny dvě odrůdy pšenice ozimé – Butterfly a Lorien, které byly seté dohromady s vybranými druhy leguminóz, a to dvěma způsoby – seté jako směs</w:t>
      </w:r>
      <w:r w:rsidRPr="004529C3">
        <w:rPr>
          <w:rFonts w:ascii="Arial" w:hAnsi="Arial" w:cs="Arial"/>
        </w:rPr>
        <w:t xml:space="preserve">, kdy bylo osivo pšenice </w:t>
      </w:r>
      <w:r w:rsidR="000E02AD" w:rsidRPr="004529C3">
        <w:rPr>
          <w:rFonts w:ascii="Arial" w:hAnsi="Arial" w:cs="Arial"/>
        </w:rPr>
        <w:t>smícháno s leguminózou před setím</w:t>
      </w:r>
      <w:r w:rsidR="00DC627B" w:rsidRPr="004529C3">
        <w:rPr>
          <w:rFonts w:ascii="Arial" w:hAnsi="Arial" w:cs="Arial"/>
        </w:rPr>
        <w:t xml:space="preserve"> a seté metodou </w:t>
      </w:r>
      <w:proofErr w:type="spellStart"/>
      <w:r w:rsidR="00DC627B" w:rsidRPr="004529C3">
        <w:rPr>
          <w:rFonts w:ascii="Arial" w:hAnsi="Arial" w:cs="Arial"/>
        </w:rPr>
        <w:t>row</w:t>
      </w:r>
      <w:proofErr w:type="spellEnd"/>
      <w:r w:rsidR="00DC627B" w:rsidRPr="004529C3">
        <w:rPr>
          <w:rFonts w:ascii="Arial" w:hAnsi="Arial" w:cs="Arial"/>
        </w:rPr>
        <w:t>-by-</w:t>
      </w:r>
      <w:proofErr w:type="spellStart"/>
      <w:r w:rsidR="00DC627B" w:rsidRPr="004529C3">
        <w:rPr>
          <w:rFonts w:ascii="Arial" w:hAnsi="Arial" w:cs="Arial"/>
        </w:rPr>
        <w:t>row</w:t>
      </w:r>
      <w:proofErr w:type="spellEnd"/>
      <w:r w:rsidR="00DC627B" w:rsidRPr="004529C3">
        <w:rPr>
          <w:rFonts w:ascii="Arial" w:hAnsi="Arial" w:cs="Arial"/>
        </w:rPr>
        <w:t xml:space="preserve">, kdy </w:t>
      </w:r>
      <w:r w:rsidR="000E02AD" w:rsidRPr="004529C3">
        <w:rPr>
          <w:rFonts w:ascii="Arial" w:hAnsi="Arial" w:cs="Arial"/>
        </w:rPr>
        <w:t xml:space="preserve">se </w:t>
      </w:r>
      <w:r w:rsidR="00DC627B" w:rsidRPr="004529C3">
        <w:rPr>
          <w:rFonts w:ascii="Arial" w:hAnsi="Arial" w:cs="Arial"/>
        </w:rPr>
        <w:t xml:space="preserve">leguminóza střídá v jednotlivých řádcích s pšenicí. </w:t>
      </w:r>
      <w:r w:rsidR="008A710C" w:rsidRPr="004529C3">
        <w:rPr>
          <w:rFonts w:ascii="Arial" w:hAnsi="Arial" w:cs="Arial"/>
        </w:rPr>
        <w:t xml:space="preserve">Obě varianty byly vysety v základní agrotechnické lhůtě. </w:t>
      </w:r>
      <w:r w:rsidR="00DC627B" w:rsidRPr="004529C3">
        <w:rPr>
          <w:rFonts w:ascii="Arial" w:hAnsi="Arial" w:cs="Arial"/>
        </w:rPr>
        <w:t>Pro kontrolu byly vysety ještě parcely s čistosevem pšenice ve dvou vzdálenostech mezi řádky – 12,5 a 25 cm.</w:t>
      </w:r>
    </w:p>
    <w:p w14:paraId="75B6909A" w14:textId="17F4BF98" w:rsidR="007A230B" w:rsidRDefault="00DF5632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Aby byla vegetace leguminóz ukončena, byl na obou lokalitách v Soběkurech i Uhříněvsi použit postřik herbicidem </w:t>
      </w:r>
      <w:proofErr w:type="spellStart"/>
      <w:r w:rsidRPr="004529C3">
        <w:rPr>
          <w:rFonts w:ascii="Arial" w:hAnsi="Arial" w:cs="Arial"/>
        </w:rPr>
        <w:t>Zypar</w:t>
      </w:r>
      <w:proofErr w:type="spellEnd"/>
      <w:r w:rsidRPr="004529C3">
        <w:rPr>
          <w:rFonts w:ascii="Arial" w:hAnsi="Arial" w:cs="Arial"/>
        </w:rPr>
        <w:t xml:space="preserve"> (účinné látky </w:t>
      </w:r>
      <w:proofErr w:type="spellStart"/>
      <w:r w:rsidRPr="004529C3">
        <w:rPr>
          <w:rFonts w:ascii="Arial" w:hAnsi="Arial" w:cs="Arial"/>
        </w:rPr>
        <w:t>Florasulam</w:t>
      </w:r>
      <w:proofErr w:type="spellEnd"/>
      <w:r w:rsidRPr="004529C3">
        <w:rPr>
          <w:rFonts w:ascii="Arial" w:hAnsi="Arial" w:cs="Arial"/>
        </w:rPr>
        <w:t xml:space="preserve"> a </w:t>
      </w:r>
      <w:proofErr w:type="spellStart"/>
      <w:r w:rsidRPr="004529C3">
        <w:rPr>
          <w:rFonts w:ascii="Arial" w:hAnsi="Arial" w:cs="Arial"/>
        </w:rPr>
        <w:t>Halauxyfen</w:t>
      </w:r>
      <w:proofErr w:type="spellEnd"/>
      <w:r w:rsidRPr="004529C3">
        <w:rPr>
          <w:rFonts w:ascii="Arial" w:hAnsi="Arial" w:cs="Arial"/>
        </w:rPr>
        <w:t>-methyl), který je možné aplikovat téměř až do začátku metání pšenice (BBCH 45). Důvodem bylo snížení konkurence vůči pšenici.</w:t>
      </w:r>
      <w:r w:rsidR="007A230B">
        <w:rPr>
          <w:rFonts w:ascii="Arial" w:hAnsi="Arial" w:cs="Arial"/>
        </w:rPr>
        <w:br w:type="page"/>
      </w:r>
    </w:p>
    <w:p w14:paraId="664B13DA" w14:textId="77777777" w:rsidR="006755B3" w:rsidRPr="00F9755C" w:rsidRDefault="006755B3" w:rsidP="00F9755C">
      <w:pPr>
        <w:pStyle w:val="Nadpis3"/>
        <w:rPr>
          <w:rFonts w:ascii="Arial" w:hAnsi="Arial" w:cs="Arial"/>
          <w:b/>
          <w:bCs/>
          <w:i/>
          <w:iCs/>
          <w:color w:val="auto"/>
        </w:rPr>
      </w:pPr>
      <w:bookmarkStart w:id="16" w:name="_Toc182228601"/>
      <w:r w:rsidRPr="00F9755C">
        <w:rPr>
          <w:rFonts w:ascii="Arial" w:hAnsi="Arial" w:cs="Arial"/>
          <w:b/>
          <w:bCs/>
          <w:i/>
          <w:iCs/>
          <w:color w:val="auto"/>
        </w:rPr>
        <w:lastRenderedPageBreak/>
        <w:t>Dosažené výsledky</w:t>
      </w:r>
      <w:bookmarkEnd w:id="16"/>
    </w:p>
    <w:p w14:paraId="6945911F" w14:textId="77777777" w:rsidR="006755B3" w:rsidRPr="00F9755C" w:rsidRDefault="006755B3" w:rsidP="00F9755C">
      <w:pPr>
        <w:pStyle w:val="Nadpis4"/>
        <w:rPr>
          <w:rFonts w:ascii="Arial" w:hAnsi="Arial" w:cs="Arial"/>
          <w:i w:val="0"/>
          <w:iCs w:val="0"/>
        </w:rPr>
      </w:pPr>
      <w:bookmarkStart w:id="17" w:name="_Toc182228602"/>
      <w:r w:rsidRPr="00F9755C">
        <w:rPr>
          <w:rFonts w:ascii="Arial" w:hAnsi="Arial" w:cs="Arial"/>
          <w:color w:val="auto"/>
        </w:rPr>
        <w:t>Soběkury</w:t>
      </w:r>
      <w:bookmarkEnd w:id="17"/>
    </w:p>
    <w:p w14:paraId="16CA0060" w14:textId="6883007B" w:rsidR="001621D7" w:rsidRPr="004529C3" w:rsidRDefault="006755B3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>Výsledky hodnocení jsou uvedeny v </w:t>
      </w:r>
      <w:r w:rsidRPr="003D6146">
        <w:rPr>
          <w:rFonts w:ascii="Arial" w:hAnsi="Arial" w:cs="Arial"/>
          <w:highlight w:val="lightGray"/>
        </w:rPr>
        <w:fldChar w:fldCharType="begin"/>
      </w:r>
      <w:r w:rsidRPr="004529C3">
        <w:rPr>
          <w:rFonts w:ascii="Arial" w:hAnsi="Arial" w:cs="Arial"/>
          <w:highlight w:val="lightGray"/>
        </w:rPr>
        <w:instrText xml:space="preserve"> REF _Ref132298015 \h  \* MERGEFORMAT </w:instrText>
      </w:r>
      <w:r w:rsidRPr="003D6146">
        <w:rPr>
          <w:rFonts w:ascii="Arial" w:hAnsi="Arial" w:cs="Arial"/>
          <w:highlight w:val="lightGray"/>
        </w:rPr>
      </w:r>
      <w:r w:rsidRPr="003D6146">
        <w:rPr>
          <w:rFonts w:ascii="Arial" w:hAnsi="Arial" w:cs="Arial"/>
          <w:highlight w:val="lightGray"/>
        </w:rPr>
        <w:fldChar w:fldCharType="separate"/>
      </w:r>
      <w:r w:rsidR="007A230B" w:rsidRPr="00F9755C">
        <w:rPr>
          <w:rFonts w:ascii="Arial" w:hAnsi="Arial" w:cs="Arial"/>
          <w:highlight w:val="lightGray"/>
        </w:rPr>
        <w:t xml:space="preserve">Tab. </w:t>
      </w:r>
      <w:r w:rsidR="007A230B" w:rsidRPr="00F9755C">
        <w:rPr>
          <w:rFonts w:ascii="Arial" w:hAnsi="Arial" w:cs="Arial"/>
          <w:noProof/>
          <w:highlight w:val="lightGray"/>
        </w:rPr>
        <w:t>5</w:t>
      </w:r>
      <w:r w:rsidRPr="003D6146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</w:rPr>
        <w:t xml:space="preserve"> a </w:t>
      </w:r>
      <w:r w:rsidRPr="003D6146">
        <w:rPr>
          <w:rFonts w:ascii="Arial" w:hAnsi="Arial" w:cs="Arial"/>
          <w:highlight w:val="lightGray"/>
        </w:rPr>
        <w:fldChar w:fldCharType="begin"/>
      </w:r>
      <w:r w:rsidRPr="004529C3">
        <w:rPr>
          <w:rFonts w:ascii="Arial" w:hAnsi="Arial" w:cs="Arial"/>
          <w:highlight w:val="lightGray"/>
        </w:rPr>
        <w:instrText xml:space="preserve"> REF _Ref132298027 \h  \* MERGEFORMAT </w:instrText>
      </w:r>
      <w:r w:rsidRPr="003D6146">
        <w:rPr>
          <w:rFonts w:ascii="Arial" w:hAnsi="Arial" w:cs="Arial"/>
          <w:highlight w:val="lightGray"/>
        </w:rPr>
      </w:r>
      <w:r w:rsidRPr="003D6146">
        <w:rPr>
          <w:rFonts w:ascii="Arial" w:hAnsi="Arial" w:cs="Arial"/>
          <w:highlight w:val="lightGray"/>
        </w:rPr>
        <w:fldChar w:fldCharType="separate"/>
      </w:r>
      <w:r w:rsidR="007A230B" w:rsidRPr="00F9755C">
        <w:rPr>
          <w:rFonts w:ascii="Arial" w:hAnsi="Arial" w:cs="Arial"/>
          <w:highlight w:val="lightGray"/>
        </w:rPr>
        <w:t xml:space="preserve">Tab. </w:t>
      </w:r>
      <w:r w:rsidR="007A230B" w:rsidRPr="00F9755C">
        <w:rPr>
          <w:rFonts w:ascii="Arial" w:hAnsi="Arial" w:cs="Arial"/>
          <w:noProof/>
          <w:highlight w:val="lightGray"/>
        </w:rPr>
        <w:t>6</w:t>
      </w:r>
      <w:r w:rsidRPr="003D6146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  <w:highlight w:val="lightGray"/>
        </w:rPr>
        <w:t>.</w:t>
      </w:r>
      <w:r w:rsidRPr="004529C3">
        <w:rPr>
          <w:rFonts w:ascii="Arial" w:hAnsi="Arial" w:cs="Arial"/>
        </w:rPr>
        <w:t xml:space="preserve"> V první tabulce jsou uvedena data získaná ze dvou let, protože v prvním hodnoceném roce se u některých variant nepodařilo vypěstovat dostatečné množství vysetých leguminóz, aby bylo možné vyhodnotit jejich vliv na pěstovanou pšenici. Nicméně, tříletá data od vybraných variant jsou uvedena v </w:t>
      </w:r>
      <w:r w:rsidRPr="003D6146">
        <w:rPr>
          <w:rFonts w:ascii="Arial" w:hAnsi="Arial" w:cs="Arial"/>
          <w:highlight w:val="lightGray"/>
        </w:rPr>
        <w:fldChar w:fldCharType="begin"/>
      </w:r>
      <w:r w:rsidRPr="004529C3">
        <w:rPr>
          <w:rFonts w:ascii="Arial" w:hAnsi="Arial" w:cs="Arial"/>
          <w:highlight w:val="lightGray"/>
        </w:rPr>
        <w:instrText xml:space="preserve"> REF _Ref132298027 \h  \* MERGEFORMAT </w:instrText>
      </w:r>
      <w:r w:rsidRPr="003D6146">
        <w:rPr>
          <w:rFonts w:ascii="Arial" w:hAnsi="Arial" w:cs="Arial"/>
          <w:highlight w:val="lightGray"/>
        </w:rPr>
      </w:r>
      <w:r w:rsidRPr="003D6146">
        <w:rPr>
          <w:rFonts w:ascii="Arial" w:hAnsi="Arial" w:cs="Arial"/>
          <w:highlight w:val="lightGray"/>
        </w:rPr>
        <w:fldChar w:fldCharType="separate"/>
      </w:r>
      <w:r w:rsidR="007A230B" w:rsidRPr="00F9755C">
        <w:rPr>
          <w:rFonts w:ascii="Arial" w:hAnsi="Arial" w:cs="Arial"/>
          <w:highlight w:val="lightGray"/>
        </w:rPr>
        <w:t xml:space="preserve">Tab. </w:t>
      </w:r>
      <w:r w:rsidR="007A230B" w:rsidRPr="00F9755C">
        <w:rPr>
          <w:rFonts w:ascii="Arial" w:hAnsi="Arial" w:cs="Arial"/>
          <w:noProof/>
          <w:highlight w:val="lightGray"/>
        </w:rPr>
        <w:t>6</w:t>
      </w:r>
      <w:r w:rsidRPr="003D6146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</w:rPr>
        <w:t xml:space="preserve">. Z obou tabulek je patrné, že na hodnocené parametry měl vliv hlavně ročník. U všech parametrů byly zjištěny statisticky průkazné rozdíly. U jednotlivých ošetření (bez ošetření a dvě různá chemická ošetření viz schéma výše) byly statisticky průkazné rozdíly nalezeny u obsahu N-látek, obsahu mokrého lepku a u výnosu. </w:t>
      </w:r>
      <w:r w:rsidR="00C31882" w:rsidRPr="004529C3">
        <w:rPr>
          <w:rFonts w:ascii="Arial" w:hAnsi="Arial" w:cs="Arial"/>
        </w:rPr>
        <w:t>U variant, kde byl</w:t>
      </w:r>
      <w:r w:rsidR="00D620CF" w:rsidRPr="004529C3">
        <w:rPr>
          <w:rFonts w:ascii="Arial" w:hAnsi="Arial" w:cs="Arial"/>
        </w:rPr>
        <w:t>a vegetace leguminózy ukončena</w:t>
      </w:r>
      <w:r w:rsidR="0067563F" w:rsidRPr="004529C3">
        <w:rPr>
          <w:rFonts w:ascii="Arial" w:hAnsi="Arial" w:cs="Arial"/>
        </w:rPr>
        <w:t xml:space="preserve">, je tato operace označena jako umrtvení. </w:t>
      </w:r>
      <w:r w:rsidRPr="004529C3">
        <w:rPr>
          <w:rFonts w:ascii="Arial" w:hAnsi="Arial" w:cs="Arial"/>
        </w:rPr>
        <w:t xml:space="preserve">U dvouletého hodnocení nebyl nalezen statisticky průkazný rozdíl mezi jednotlivými variantami. U tříletého hodnocení tento rozdíl byl nalezen u výnosu, kdy nejvyššího výnosu bylo dosaženo u kombinace pšenice s přísevem jarního hrachu v listopadovém termínu, jehož vegetace byla ukončena (6,91 t/ha). </w:t>
      </w:r>
      <w:r w:rsidR="002C76C3" w:rsidRPr="004529C3">
        <w:rPr>
          <w:rFonts w:ascii="Arial" w:hAnsi="Arial" w:cs="Arial"/>
        </w:rPr>
        <w:t xml:space="preserve">V porovnání s čistosevem </w:t>
      </w:r>
      <w:r w:rsidR="008C547C" w:rsidRPr="004529C3">
        <w:rPr>
          <w:rFonts w:ascii="Arial" w:hAnsi="Arial" w:cs="Arial"/>
        </w:rPr>
        <w:t xml:space="preserve">pšenice byl výnos vyšší o 780 kg/ha. </w:t>
      </w:r>
      <w:r w:rsidRPr="004529C3">
        <w:rPr>
          <w:rFonts w:ascii="Arial" w:hAnsi="Arial" w:cs="Arial"/>
        </w:rPr>
        <w:t>Naopak nejnižšího výnosu v průměru tří let bylo dosaženo u kombinace výsevu pšenice spolu s ozimým hrachem, který nebyl umrtven (6,04 t/ha)</w:t>
      </w:r>
      <w:r w:rsidR="004B153C" w:rsidRPr="004529C3">
        <w:rPr>
          <w:rFonts w:ascii="Arial" w:hAnsi="Arial" w:cs="Arial"/>
        </w:rPr>
        <w:t xml:space="preserve">, u kterého rozdíl </w:t>
      </w:r>
      <w:r w:rsidR="0038290C" w:rsidRPr="004529C3">
        <w:rPr>
          <w:rFonts w:ascii="Arial" w:hAnsi="Arial" w:cs="Arial"/>
        </w:rPr>
        <w:t>mezi touto kombinací a čistosevem byl minimální (90 kg/ha)</w:t>
      </w:r>
      <w:r w:rsidRPr="004529C3">
        <w:rPr>
          <w:rFonts w:ascii="Arial" w:hAnsi="Arial" w:cs="Arial"/>
        </w:rPr>
        <w:t xml:space="preserve">. V </w:t>
      </w:r>
      <w:r w:rsidR="00BC7A30" w:rsidRPr="003D6146">
        <w:rPr>
          <w:rFonts w:ascii="Arial" w:hAnsi="Arial" w:cs="Arial"/>
          <w:color w:val="000000" w:themeColor="text1"/>
          <w:highlight w:val="lightGray"/>
        </w:rPr>
        <w:fldChar w:fldCharType="begin"/>
      </w:r>
      <w:r w:rsidR="00BC7A30" w:rsidRPr="003D6146">
        <w:rPr>
          <w:rFonts w:ascii="Arial" w:hAnsi="Arial" w:cs="Arial"/>
          <w:color w:val="000000" w:themeColor="text1"/>
          <w:highlight w:val="lightGray"/>
        </w:rPr>
        <w:instrText xml:space="preserve"> REF _Ref179042091 \h  \* MERGEFORMAT </w:instrText>
      </w:r>
      <w:r w:rsidR="00BC7A30" w:rsidRPr="003D6146">
        <w:rPr>
          <w:rFonts w:ascii="Arial" w:hAnsi="Arial" w:cs="Arial"/>
          <w:color w:val="000000" w:themeColor="text1"/>
          <w:highlight w:val="lightGray"/>
        </w:rPr>
      </w:r>
      <w:r w:rsidR="00BC7A30" w:rsidRPr="003D6146">
        <w:rPr>
          <w:rFonts w:ascii="Arial" w:hAnsi="Arial" w:cs="Arial"/>
          <w:color w:val="000000" w:themeColor="text1"/>
          <w:highlight w:val="lightGray"/>
        </w:rPr>
        <w:fldChar w:fldCharType="separate"/>
      </w:r>
      <w:r w:rsidR="007A230B" w:rsidRPr="00F9755C">
        <w:rPr>
          <w:rFonts w:ascii="Arial" w:hAnsi="Arial" w:cs="Arial"/>
          <w:color w:val="000000" w:themeColor="text1"/>
          <w:highlight w:val="lightGray"/>
        </w:rPr>
        <w:t xml:space="preserve">Tab. </w:t>
      </w:r>
      <w:r w:rsidR="007A230B" w:rsidRPr="00F9755C">
        <w:rPr>
          <w:rFonts w:ascii="Arial" w:hAnsi="Arial" w:cs="Arial"/>
          <w:noProof/>
          <w:color w:val="000000" w:themeColor="text1"/>
          <w:highlight w:val="lightGray"/>
        </w:rPr>
        <w:t>5</w:t>
      </w:r>
      <w:r w:rsidR="00BC7A30" w:rsidRPr="003D6146">
        <w:rPr>
          <w:rFonts w:ascii="Arial" w:hAnsi="Arial" w:cs="Arial"/>
          <w:color w:val="000000" w:themeColor="text1"/>
          <w:highlight w:val="lightGray"/>
        </w:rPr>
        <w:fldChar w:fldCharType="end"/>
      </w:r>
      <w:r w:rsidR="00BC7A30" w:rsidRPr="003D6146">
        <w:rPr>
          <w:rFonts w:ascii="Arial" w:hAnsi="Arial" w:cs="Arial"/>
          <w:color w:val="000000" w:themeColor="text1"/>
          <w:highlight w:val="lightGray"/>
        </w:rPr>
        <w:t xml:space="preserve"> </w:t>
      </w:r>
      <w:r w:rsidR="00BC7A30" w:rsidRPr="003D6146">
        <w:rPr>
          <w:rFonts w:ascii="Arial" w:hAnsi="Arial" w:cs="Arial"/>
          <w:color w:val="000000" w:themeColor="text1"/>
        </w:rPr>
        <w:t xml:space="preserve">a </w:t>
      </w:r>
      <w:r w:rsidR="00BC7A30" w:rsidRPr="003D6146">
        <w:rPr>
          <w:rFonts w:ascii="Arial" w:hAnsi="Arial" w:cs="Arial"/>
          <w:color w:val="000000" w:themeColor="text1"/>
          <w:highlight w:val="lightGray"/>
        </w:rPr>
        <w:fldChar w:fldCharType="begin"/>
      </w:r>
      <w:r w:rsidR="00BC7A30" w:rsidRPr="003D6146">
        <w:rPr>
          <w:rFonts w:ascii="Arial" w:hAnsi="Arial" w:cs="Arial"/>
          <w:color w:val="000000" w:themeColor="text1"/>
          <w:highlight w:val="lightGray"/>
        </w:rPr>
        <w:instrText xml:space="preserve"> REF _Ref179042095 \h  \* MERGEFORMAT </w:instrText>
      </w:r>
      <w:r w:rsidR="00BC7A30" w:rsidRPr="003D6146">
        <w:rPr>
          <w:rFonts w:ascii="Arial" w:hAnsi="Arial" w:cs="Arial"/>
          <w:color w:val="000000" w:themeColor="text1"/>
          <w:highlight w:val="lightGray"/>
        </w:rPr>
      </w:r>
      <w:r w:rsidR="00BC7A30" w:rsidRPr="003D6146">
        <w:rPr>
          <w:rFonts w:ascii="Arial" w:hAnsi="Arial" w:cs="Arial"/>
          <w:color w:val="000000" w:themeColor="text1"/>
          <w:highlight w:val="lightGray"/>
        </w:rPr>
        <w:fldChar w:fldCharType="separate"/>
      </w:r>
      <w:r w:rsidR="007A230B" w:rsidRPr="00F9755C">
        <w:rPr>
          <w:rFonts w:ascii="Arial" w:hAnsi="Arial" w:cs="Arial"/>
          <w:color w:val="000000" w:themeColor="text1"/>
          <w:highlight w:val="lightGray"/>
        </w:rPr>
        <w:t xml:space="preserve">Tab. </w:t>
      </w:r>
      <w:r w:rsidR="007A230B" w:rsidRPr="00F9755C">
        <w:rPr>
          <w:rFonts w:ascii="Arial" w:hAnsi="Arial" w:cs="Arial"/>
          <w:noProof/>
          <w:color w:val="000000" w:themeColor="text1"/>
          <w:highlight w:val="lightGray"/>
        </w:rPr>
        <w:t>6</w:t>
      </w:r>
      <w:r w:rsidR="00BC7A30" w:rsidRPr="003D6146">
        <w:rPr>
          <w:rFonts w:ascii="Arial" w:hAnsi="Arial" w:cs="Arial"/>
          <w:color w:val="000000" w:themeColor="text1"/>
          <w:highlight w:val="lightGray"/>
        </w:rPr>
        <w:fldChar w:fldCharType="end"/>
      </w:r>
      <w:r w:rsidRPr="004529C3">
        <w:rPr>
          <w:rFonts w:ascii="Arial" w:hAnsi="Arial" w:cs="Arial"/>
        </w:rPr>
        <w:t xml:space="preserve"> jsou uvedeny </w:t>
      </w:r>
      <w:r w:rsidR="0013571E" w:rsidRPr="004529C3">
        <w:rPr>
          <w:rFonts w:ascii="Arial" w:hAnsi="Arial" w:cs="Arial"/>
        </w:rPr>
        <w:t xml:space="preserve">i </w:t>
      </w:r>
      <w:r w:rsidRPr="004529C3">
        <w:rPr>
          <w:rFonts w:ascii="Arial" w:hAnsi="Arial" w:cs="Arial"/>
        </w:rPr>
        <w:t>rozdíly průměrných hodnot jednotlivých variant porovnané s čistosevem pšenice</w:t>
      </w:r>
      <w:r w:rsidR="006146A0" w:rsidRPr="004529C3">
        <w:rPr>
          <w:rFonts w:ascii="Arial" w:hAnsi="Arial" w:cs="Arial"/>
        </w:rPr>
        <w:t xml:space="preserve"> (sloupce rozdíl u všech hodnocených znaků)</w:t>
      </w:r>
      <w:r w:rsidRPr="004529C3">
        <w:rPr>
          <w:rFonts w:ascii="Arial" w:hAnsi="Arial" w:cs="Arial"/>
        </w:rPr>
        <w:t>. Ačkoliv data nebyla statisticky průkazná, je zřejmé, že u většiny hodnocených parametrů došlo ke zvýšení hodnoty (čísla uvedena zeleně). Některé varianty lehce některé hodnoty hodnocených parametrů snižovaly (červená záporná čísla).</w:t>
      </w:r>
    </w:p>
    <w:p w14:paraId="5079527F" w14:textId="77777777" w:rsidR="000851EF" w:rsidRPr="004529C3" w:rsidRDefault="000851EF">
      <w:pPr>
        <w:jc w:val="both"/>
        <w:rPr>
          <w:rFonts w:ascii="Arial" w:hAnsi="Arial" w:cs="Arial"/>
        </w:rPr>
      </w:pPr>
    </w:p>
    <w:p w14:paraId="73E8F025" w14:textId="00F19F4F" w:rsidR="002F73EA" w:rsidRDefault="002F73EA" w:rsidP="003D6146">
      <w:pPr>
        <w:jc w:val="both"/>
        <w:rPr>
          <w:rFonts w:ascii="Arial" w:hAnsi="Arial" w:cs="Arial"/>
        </w:rPr>
        <w:sectPr w:rsidR="002F73EA" w:rsidSect="001621D7">
          <w:footerReference w:type="default" r:id="rId11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E97424" w14:textId="3B80E5E9" w:rsidR="006755B3" w:rsidRPr="004529C3" w:rsidRDefault="006755B3" w:rsidP="006755B3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bookmarkStart w:id="18" w:name="_Ref179042091"/>
      <w:bookmarkStart w:id="19" w:name="_Ref132298015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lastRenderedPageBreak/>
        <w:t xml:space="preserve">Tab. 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="006E5023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5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bookmarkEnd w:id="18"/>
      <w:bookmarkEnd w:id="19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Vybrané varianty hodnocené ve dvouletém období, 2020-2021, Soběkury</w:t>
      </w:r>
    </w:p>
    <w:tbl>
      <w:tblPr>
        <w:tblW w:w="135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434"/>
        <w:gridCol w:w="2334"/>
        <w:gridCol w:w="850"/>
        <w:gridCol w:w="709"/>
        <w:gridCol w:w="1418"/>
        <w:gridCol w:w="708"/>
        <w:gridCol w:w="1418"/>
        <w:gridCol w:w="709"/>
        <w:gridCol w:w="992"/>
        <w:gridCol w:w="709"/>
        <w:gridCol w:w="1073"/>
        <w:gridCol w:w="620"/>
        <w:gridCol w:w="621"/>
        <w:gridCol w:w="620"/>
      </w:tblGrid>
      <w:tr w:rsidR="007A230B" w:rsidRPr="004529C3" w14:paraId="5DDADD20" w14:textId="77777777" w:rsidTr="00F9755C">
        <w:trPr>
          <w:trHeight w:val="288"/>
        </w:trPr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029A8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EF697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OH (kg/hl)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AEB39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Rozdíl•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2C269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Obsah N-látek v suš. zrna (%)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0F89A" w14:textId="04B668E5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Rozdíl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DDD09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Obsah mokrého lepku v suš. zrna (%)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97DD8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Rozdíl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9D9D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Zelenyho</w:t>
            </w:r>
            <w:proofErr w:type="spellEnd"/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 test (ml)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C79CA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Rozdíl 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D149F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Číslo poklesu (s)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0F9BD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Rozdíl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D969F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Výnos t/ha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C39FE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Rozdíl</w:t>
            </w:r>
          </w:p>
        </w:tc>
      </w:tr>
      <w:tr w:rsidR="007A230B" w:rsidRPr="004529C3" w14:paraId="3BF7C0F2" w14:textId="77777777" w:rsidTr="00F9755C">
        <w:trPr>
          <w:trHeight w:val="47"/>
        </w:trPr>
        <w:tc>
          <w:tcPr>
            <w:tcW w:w="35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061FDE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Varianta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4243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 N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8D8C9" w14:textId="5C7523B5" w:rsidR="001621D7" w:rsidRPr="004529C3" w:rsidRDefault="007B776B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kontrola bez leguminózy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65B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2CD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F3E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12,97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9A1AF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9C5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28,82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0F9D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F6B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58,00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ADE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69EE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326,33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0D4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89B2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22E0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C242ED" w:rsidRPr="004529C3" w14:paraId="573449E4" w14:textId="77777777" w:rsidTr="00F9755C">
        <w:trPr>
          <w:trHeight w:val="100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B1C807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36C4B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 N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E321D" w14:textId="7A23205D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jetel </w:t>
            </w:r>
            <w:r w:rsid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inkarnát</w:t>
            </w: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, výsev s pšenicí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7D9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F12CC" w14:textId="708AE21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F2474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</w:t>
            </w:r>
            <w:r w:rsidR="00F354C4" w:rsidRPr="00F2474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DDE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12,95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7D867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C48C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29,17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0504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D1B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57,50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115DF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-0,50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0F54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332,83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BED34D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6,50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0C6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7,57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0FC8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0,12</w:t>
            </w:r>
          </w:p>
        </w:tc>
      </w:tr>
      <w:tr w:rsidR="00C242ED" w:rsidRPr="004529C3" w14:paraId="409EEDE6" w14:textId="77777777" w:rsidTr="00F9755C">
        <w:trPr>
          <w:trHeight w:val="132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0385ED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7D41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3 N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3349A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hrách jarní, výsev s pšenicí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D9E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144FB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354E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12,81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1C326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4EA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28,64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1020F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C56D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56,67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9AC77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-1,33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38E3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326,17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D3368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FF0D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78ED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-0,23</w:t>
            </w:r>
          </w:p>
        </w:tc>
      </w:tr>
      <w:tr w:rsidR="00C242ED" w:rsidRPr="004529C3" w14:paraId="672E419E" w14:textId="77777777" w:rsidTr="00F9755C">
        <w:trPr>
          <w:trHeight w:val="177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1961B4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6055D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3 U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8ABDC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jarní, výsev s pšenicí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E00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21375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4F7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D54A1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7218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27,90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1D2C9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4E88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56,33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8B7E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-1,67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78A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321,50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C760F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-4,83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276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7DEE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0,10</w:t>
            </w:r>
          </w:p>
        </w:tc>
      </w:tr>
      <w:tr w:rsidR="00C242ED" w:rsidRPr="004529C3" w14:paraId="62C8D810" w14:textId="77777777" w:rsidTr="00F9755C">
        <w:trPr>
          <w:trHeight w:val="67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98291B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DE16E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4 N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DECBC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hrách ozimý, výsev s pšenicí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D5D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5B888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5A5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13,01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3976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3DBB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29,17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E0EAD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775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59,00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84AE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1,00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D606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328,50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7E78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2,17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AC1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7E99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-0,05</w:t>
            </w:r>
          </w:p>
        </w:tc>
      </w:tr>
      <w:tr w:rsidR="00C242ED" w:rsidRPr="004529C3" w14:paraId="0545ED71" w14:textId="77777777" w:rsidTr="00F9755C">
        <w:trPr>
          <w:trHeight w:val="99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15BCF9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F6A29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4 U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8683C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ozimý, výsev s pšenicí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3884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EF2A3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2D1D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B3B24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906D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28,31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13888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8DB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56,50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1589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-1,50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0215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321,50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8B34C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-4,83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CF5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7,63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44CE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0,18</w:t>
            </w:r>
          </w:p>
        </w:tc>
      </w:tr>
      <w:tr w:rsidR="00C242ED" w:rsidRPr="004529C3" w14:paraId="0BCFE46F" w14:textId="77777777" w:rsidTr="00F9755C">
        <w:trPr>
          <w:trHeight w:val="131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B2C723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87AB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5 N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791EC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bob obecný, výsev s pšenicí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5ECA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51F1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7377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12,98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58605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EB9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29,09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DABF1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0BB2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58,00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78A80D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3CF5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333,00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C5330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6,67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3CD9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32F43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-0,41</w:t>
            </w:r>
          </w:p>
        </w:tc>
      </w:tr>
      <w:tr w:rsidR="00C242ED" w:rsidRPr="004529C3" w14:paraId="23B3B674" w14:textId="77777777" w:rsidTr="00F9755C">
        <w:trPr>
          <w:trHeight w:val="47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7B32DE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B3F7F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5 U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FC499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bob obecný, výsev s pšenicí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61D2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D8B5C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B36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13,01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69C9B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540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29,14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FCB7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D359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57,67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D1BC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-0,33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0415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334,00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6A2F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7,67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6656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7,41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BDB9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-0,04</w:t>
            </w:r>
          </w:p>
        </w:tc>
      </w:tr>
      <w:tr w:rsidR="00C242ED" w:rsidRPr="004529C3" w14:paraId="41C62422" w14:textId="77777777" w:rsidTr="00F9755C">
        <w:trPr>
          <w:trHeight w:val="195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6B3304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1071A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 N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A6ACE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jarní, pozdější výsev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02C2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5A299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18E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13,34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7C1A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C9B5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30,08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09F6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F950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63,00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25D67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5,00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226D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317,67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7FC9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-8,67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E0F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7,48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D139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0,03</w:t>
            </w:r>
          </w:p>
        </w:tc>
      </w:tr>
      <w:tr w:rsidR="00C242ED" w:rsidRPr="004529C3" w14:paraId="3410E90C" w14:textId="77777777" w:rsidTr="00F9755C">
        <w:trPr>
          <w:trHeight w:val="86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650BBC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0DE7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 U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23242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jarní, pozdější výsev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D19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A550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C037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13,30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2CFE7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ACAB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29,95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06E4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8DC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64,17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E3126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6,17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4CE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326,17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4648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7FB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7,69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E305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0,24</w:t>
            </w:r>
          </w:p>
        </w:tc>
      </w:tr>
      <w:tr w:rsidR="00C242ED" w:rsidRPr="004529C3" w14:paraId="647EAC37" w14:textId="77777777" w:rsidTr="00F9755C">
        <w:trPr>
          <w:trHeight w:val="131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C945CF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7BE83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 N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476CA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ozimý, pozdější výsev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FD0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FA5C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735F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13,32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3DC51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732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29,87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B0760F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D25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64,83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B835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6,83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96BE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332,50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C6C1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6,17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374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7,66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4438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0,21</w:t>
            </w:r>
          </w:p>
        </w:tc>
      </w:tr>
      <w:tr w:rsidR="00C242ED" w:rsidRPr="004529C3" w14:paraId="06862CB5" w14:textId="77777777" w:rsidTr="00F9755C">
        <w:trPr>
          <w:trHeight w:val="47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A19996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0700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 U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F8056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ozimý, pozdější výsev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4E5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8428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E263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13,08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0CE3A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1EB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29,54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509ED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AB2D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60,67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B078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2,67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C3C1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324,17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D99F0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-2,17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6F8F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7,72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99CE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0,27</w:t>
            </w:r>
          </w:p>
        </w:tc>
      </w:tr>
      <w:tr w:rsidR="00C242ED" w:rsidRPr="004529C3" w14:paraId="0C2F674C" w14:textId="77777777" w:rsidTr="00F9755C">
        <w:trPr>
          <w:trHeight w:val="47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6DD1DA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7794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8 N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04B60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jarní, jarní přísev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56D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8ACC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9485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13,45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697A6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068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30,58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2A4B7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D812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62,67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F764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4,67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855F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338,83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76B2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12,50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5AEE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7,86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D291C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0,41</w:t>
            </w:r>
          </w:p>
        </w:tc>
      </w:tr>
      <w:tr w:rsidR="00C242ED" w:rsidRPr="004529C3" w14:paraId="0368E037" w14:textId="77777777" w:rsidTr="00F9755C">
        <w:trPr>
          <w:trHeight w:val="47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9A8695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9CFE7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8 U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19BF97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jarní, jarní přísev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7C24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44B6A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0A3A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13,22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32F5DD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F01F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29,92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CB430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7961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62,50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A6112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4,50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CD78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328,83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14AE5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2,50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70C28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7,84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E3921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0,39</w:t>
            </w:r>
          </w:p>
        </w:tc>
      </w:tr>
      <w:tr w:rsidR="007A230B" w:rsidRPr="004529C3" w14:paraId="252749AE" w14:textId="77777777" w:rsidTr="00F9755C">
        <w:trPr>
          <w:trHeight w:val="240"/>
        </w:trPr>
        <w:tc>
          <w:tcPr>
            <w:tcW w:w="35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96E5F9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Rok</w:t>
            </w:r>
          </w:p>
        </w:tc>
        <w:tc>
          <w:tcPr>
            <w:tcW w:w="27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0EB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101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74,24</w:t>
            </w: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eastAsia="cs-CZ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713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E2F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12,55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AFA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2E9D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28,67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A17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975C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57,69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A50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F741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357,79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E7A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F1C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7,79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C3B9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7A230B" w:rsidRPr="004529C3" w14:paraId="2F0609F0" w14:textId="77777777" w:rsidTr="00F9755C">
        <w:trPr>
          <w:trHeight w:val="240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4257E6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7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2FB8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8565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76,64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426F7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7746D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13,54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A30E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29CF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29,93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D103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3EF4F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61,95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0A80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AF7F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298,21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7E6B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B03D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7,29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E8D78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7A230B" w:rsidRPr="004529C3" w14:paraId="29B9D924" w14:textId="77777777" w:rsidTr="00F9755C">
        <w:trPr>
          <w:trHeight w:val="480"/>
        </w:trPr>
        <w:tc>
          <w:tcPr>
            <w:tcW w:w="35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5B811C2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Opakování</w:t>
            </w:r>
          </w:p>
        </w:tc>
        <w:tc>
          <w:tcPr>
            <w:tcW w:w="27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E039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A bez chemického ošetření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6F9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2462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B276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13,45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97D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161F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30,45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A45D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65C6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60,79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96D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C916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327,00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2CC3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17C3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7,23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9409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7A230B" w:rsidRPr="004529C3" w14:paraId="07AC325D" w14:textId="77777777" w:rsidTr="00F9755C">
        <w:trPr>
          <w:trHeight w:val="263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CBF293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C999" w14:textId="33C58462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B MCPA, </w:t>
            </w:r>
            <w:r w:rsidR="003001C6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B</w:t>
            </w: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izon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9E0A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CCF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CDB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12,94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935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4507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29,00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FF04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723F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60,18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9E2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1DC2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331,36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843D3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C63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7,55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6767C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</w:tr>
      <w:tr w:rsidR="007A230B" w:rsidRPr="004529C3" w14:paraId="7DFC11DA" w14:textId="77777777" w:rsidTr="00F9755C">
        <w:trPr>
          <w:trHeight w:val="255"/>
        </w:trPr>
        <w:tc>
          <w:tcPr>
            <w:tcW w:w="3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14DFEA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7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F14CF" w14:textId="3D12C8B5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C </w:t>
            </w:r>
            <w:proofErr w:type="spellStart"/>
            <w:r w:rsidR="003001C6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</w:t>
            </w: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endimex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="003001C6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S</w:t>
            </w: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umimax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E2C5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7784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DBC2B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12,76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893F1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0419E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28,36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225A9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BA760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58,50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0E5C5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1B6C84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325,64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ED566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D94E8" w14:textId="77777777" w:rsidR="001621D7" w:rsidRPr="004529C3" w:rsidRDefault="001621D7" w:rsidP="001621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7,83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63C82" w14:textId="77777777" w:rsidR="001621D7" w:rsidRPr="004529C3" w:rsidRDefault="001621D7" w:rsidP="001621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</w:tbl>
    <w:p w14:paraId="0A9A9ADC" w14:textId="309D8280" w:rsidR="001621D7" w:rsidRPr="004529C3" w:rsidRDefault="001621D7" w:rsidP="001621D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529C3">
        <w:rPr>
          <w:rFonts w:ascii="Arial" w:hAnsi="Arial" w:cs="Arial"/>
          <w:sz w:val="16"/>
          <w:szCs w:val="16"/>
        </w:rPr>
        <w:t>*v tabulce jsou uvedeny průměrné hodnoty</w:t>
      </w:r>
      <w:r w:rsidR="00550A58" w:rsidRPr="004529C3">
        <w:rPr>
          <w:rFonts w:ascii="Arial" w:hAnsi="Arial" w:cs="Arial"/>
          <w:sz w:val="16"/>
          <w:szCs w:val="16"/>
        </w:rPr>
        <w:t xml:space="preserve"> znaků</w:t>
      </w:r>
      <w:r w:rsidRPr="004529C3">
        <w:rPr>
          <w:rFonts w:ascii="Arial" w:hAnsi="Arial" w:cs="Arial"/>
          <w:sz w:val="16"/>
          <w:szCs w:val="16"/>
        </w:rPr>
        <w:t xml:space="preserve">, **u tučně vyznačených hodnot byl zjištěn statisticky významný rozdíl na hladině významnosti </w:t>
      </w:r>
      <w:proofErr w:type="gramStart"/>
      <w:r w:rsidRPr="004529C3">
        <w:rPr>
          <w:rFonts w:ascii="Arial" w:hAnsi="Arial" w:cs="Arial"/>
          <w:sz w:val="16"/>
          <w:szCs w:val="16"/>
        </w:rPr>
        <w:t>p&lt;</w:t>
      </w:r>
      <w:proofErr w:type="gramEnd"/>
      <w:r w:rsidRPr="004529C3">
        <w:rPr>
          <w:rFonts w:ascii="Arial" w:hAnsi="Arial" w:cs="Arial"/>
          <w:sz w:val="16"/>
          <w:szCs w:val="16"/>
        </w:rPr>
        <w:t>0,05,</w:t>
      </w:r>
      <w:r w:rsidRPr="004529C3">
        <w:rPr>
          <w:rFonts w:ascii="Arial" w:hAnsi="Arial" w:cs="Arial"/>
        </w:rPr>
        <w:t xml:space="preserve"> </w:t>
      </w:r>
      <w:r w:rsidRPr="004529C3">
        <w:rPr>
          <w:rFonts w:ascii="Arial" w:hAnsi="Arial" w:cs="Arial"/>
          <w:sz w:val="16"/>
          <w:szCs w:val="16"/>
        </w:rPr>
        <w:t>U-</w:t>
      </w:r>
      <w:r w:rsidR="0040769E" w:rsidRPr="004529C3">
        <w:rPr>
          <w:rFonts w:ascii="Arial" w:hAnsi="Arial" w:cs="Arial"/>
          <w:sz w:val="16"/>
          <w:szCs w:val="16"/>
        </w:rPr>
        <w:t xml:space="preserve">herbicidně </w:t>
      </w:r>
      <w:r w:rsidRPr="004529C3">
        <w:rPr>
          <w:rFonts w:ascii="Arial" w:hAnsi="Arial" w:cs="Arial"/>
          <w:sz w:val="16"/>
          <w:szCs w:val="16"/>
        </w:rPr>
        <w:t>umrtveno, N-neumrtveno</w:t>
      </w:r>
    </w:p>
    <w:p w14:paraId="68339EBF" w14:textId="77777777" w:rsidR="001621D7" w:rsidRPr="004529C3" w:rsidRDefault="001621D7" w:rsidP="001621D7">
      <w:pPr>
        <w:spacing w:after="0" w:line="240" w:lineRule="auto"/>
        <w:jc w:val="both"/>
        <w:rPr>
          <w:rFonts w:ascii="Arial" w:hAnsi="Arial" w:cs="Arial"/>
          <w:highlight w:val="cyan"/>
        </w:rPr>
      </w:pPr>
      <w:r w:rsidRPr="004529C3">
        <w:rPr>
          <w:rFonts w:ascii="Arial" w:hAnsi="Arial" w:cs="Arial"/>
          <w:sz w:val="16"/>
          <w:szCs w:val="16"/>
        </w:rPr>
        <w:t>•Ve sloupečcích rozdíl je uvedeno porovnání získaných hodnot kombinace leguminózy s pšenicí s čistosevem, červeně je označen pokles hodnoty, zeleně je označen nárůst hodnoty</w:t>
      </w:r>
    </w:p>
    <w:p w14:paraId="1F5DE167" w14:textId="25827356" w:rsidR="001621D7" w:rsidRPr="004529C3" w:rsidRDefault="001621D7" w:rsidP="001621D7">
      <w:pPr>
        <w:spacing w:before="100" w:beforeAutospacing="1" w:after="100" w:afterAutospacing="1" w:line="240" w:lineRule="auto"/>
        <w:jc w:val="both"/>
        <w:rPr>
          <w:rFonts w:ascii="Arial" w:hAnsi="Arial" w:cs="Arial"/>
          <w:highlight w:val="cyan"/>
        </w:rPr>
      </w:pPr>
      <w:r w:rsidRPr="004529C3">
        <w:rPr>
          <w:rFonts w:ascii="Arial" w:hAnsi="Arial" w:cs="Arial"/>
          <w:highlight w:val="cyan"/>
        </w:rPr>
        <w:br w:type="page"/>
      </w:r>
    </w:p>
    <w:p w14:paraId="16B4A1AB" w14:textId="70E5E56F" w:rsidR="006755B3" w:rsidRPr="004529C3" w:rsidRDefault="006755B3" w:rsidP="006755B3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bookmarkStart w:id="20" w:name="_Ref179042095"/>
      <w:bookmarkStart w:id="21" w:name="_Ref132298027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lastRenderedPageBreak/>
        <w:t xml:space="preserve">Tab. 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="006E5023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6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bookmarkEnd w:id="20"/>
      <w:bookmarkEnd w:id="21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Vybrané varianty hodnocené ve tříletém období, 2019-2021, Soběkury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"/>
        <w:gridCol w:w="389"/>
        <w:gridCol w:w="1026"/>
        <w:gridCol w:w="1227"/>
        <w:gridCol w:w="663"/>
        <w:gridCol w:w="676"/>
        <w:gridCol w:w="770"/>
        <w:gridCol w:w="620"/>
        <w:gridCol w:w="1558"/>
        <w:gridCol w:w="620"/>
        <w:gridCol w:w="1961"/>
        <w:gridCol w:w="620"/>
        <w:gridCol w:w="1195"/>
        <w:gridCol w:w="620"/>
        <w:gridCol w:w="1102"/>
        <w:gridCol w:w="620"/>
      </w:tblGrid>
      <w:tr w:rsidR="00C242ED" w:rsidRPr="004529C3" w14:paraId="158F741D" w14:textId="77777777" w:rsidTr="00F9755C">
        <w:trPr>
          <w:trHeight w:val="288"/>
        </w:trPr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94413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5719B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C425F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F07834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01AB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Výnos t/ha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D9E5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Rozdíl•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BF805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OH (kg/hl)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B4733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Rozdíl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D72ED7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Obsah N-látek v suš. zrna (%)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2CDA9A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Rozdíl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CB206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Obsah mokrého lepku v suš. zrna (%)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632A8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Rozdíl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F235D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Zelenyho</w:t>
            </w:r>
            <w:proofErr w:type="spellEnd"/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 test (ml)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7642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Rozdíl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99DBC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Číslo poklesu (s)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901557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Rozdíl</w:t>
            </w:r>
          </w:p>
        </w:tc>
      </w:tr>
      <w:tr w:rsidR="00C242ED" w:rsidRPr="004529C3" w14:paraId="1B95DE54" w14:textId="77777777" w:rsidTr="00F9755C">
        <w:trPr>
          <w:trHeight w:val="114"/>
        </w:trPr>
        <w:tc>
          <w:tcPr>
            <w:tcW w:w="33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B663748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Varianta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38837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 N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D95A0" w14:textId="1959A5F4" w:rsidR="001621D7" w:rsidRPr="004529C3" w:rsidRDefault="00173F43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kontrola bez leguminózy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1E75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6,13</w:t>
            </w: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eastAsia="cs-CZ"/>
              </w:rPr>
              <w:t>**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450F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1F5B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BF78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903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F90C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1E82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26,83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F88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62CC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51,11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122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434F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329,22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9076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4D4A2F" w:rsidRPr="004529C3" w14:paraId="07AD2A6A" w14:textId="77777777" w:rsidTr="001A4F59">
        <w:trPr>
          <w:trHeight w:val="132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7EFFBA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559CA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 N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25E59" w14:textId="2A1BCF12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jetel </w:t>
            </w:r>
            <w:r w:rsid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inkarnát</w:t>
            </w: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, výsev s pšenicí 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A262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6,21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361A8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0,08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A5A48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75,28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4F0C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B615A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12,28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6A72B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0,23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BF299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28,18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ABB3F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1,35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24CFD8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52,44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4670A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1,33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B9E3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334,22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07F38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5,00</w:t>
            </w:r>
          </w:p>
        </w:tc>
      </w:tr>
      <w:tr w:rsidR="004D4A2F" w:rsidRPr="004529C3" w14:paraId="207B28E6" w14:textId="77777777" w:rsidTr="001A4F59">
        <w:trPr>
          <w:trHeight w:val="207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40D849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2FB3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4 N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0D54C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hrách ozimý, výsev s pšenicí 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3945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6,04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E64E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-0,09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E204E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75,19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E3E07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275CC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12,24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1ED11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0,19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89CB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27,88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B05918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1,05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56C50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53,00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0CF0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1,89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A2BED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330,67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81328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1,44</w:t>
            </w:r>
          </w:p>
        </w:tc>
      </w:tr>
      <w:tr w:rsidR="004D4A2F" w:rsidRPr="004529C3" w14:paraId="13A290B3" w14:textId="77777777" w:rsidTr="001A4F59">
        <w:trPr>
          <w:trHeight w:val="184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DCD593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2FF5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4 U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EB5C1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ozimý, výsev s pšenicí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683C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6,35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2E8557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BE0F47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75,19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5D0B3C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84BA9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7ED4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0,10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55B6B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27,55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5098F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0,72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087AC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51,00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5A9EE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EB46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330,33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B748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1,11</w:t>
            </w:r>
          </w:p>
        </w:tc>
      </w:tr>
      <w:tr w:rsidR="004D4A2F" w:rsidRPr="004529C3" w14:paraId="390622BE" w14:textId="77777777" w:rsidTr="001A4F59">
        <w:trPr>
          <w:trHeight w:val="159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95F047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FB80C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 N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47F8B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jarní, pozdější výsev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DF9E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6,56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7BBF3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0,43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B22E3F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75,32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A4FFFA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CF28A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12,32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F14E0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A6D3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27,98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C52D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1,15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39C23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55,22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59B8D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4,11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5E16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321,56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762F6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-7,67</w:t>
            </w:r>
          </w:p>
        </w:tc>
      </w:tr>
      <w:tr w:rsidR="004D4A2F" w:rsidRPr="004529C3" w14:paraId="68730359" w14:textId="77777777" w:rsidTr="001A4F59">
        <w:trPr>
          <w:trHeight w:val="121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6FAB11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26F10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 U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B8204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jarní, pozdější výsev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BF0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6,91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9294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0,78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103D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74,98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0D762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6"/>
                <w:szCs w:val="16"/>
                <w:lang w:eastAsia="cs-CZ"/>
              </w:rPr>
              <w:t>-0,07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9586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12,32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40684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0,27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CC94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27,81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F1803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0,98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D030B7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55,78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9D6E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4,67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E6A13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336,00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C32BC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6,78</w:t>
            </w:r>
          </w:p>
        </w:tc>
      </w:tr>
      <w:tr w:rsidR="004D4A2F" w:rsidRPr="004529C3" w14:paraId="38ACD5FA" w14:textId="77777777" w:rsidTr="001A4F59">
        <w:trPr>
          <w:trHeight w:val="97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5464EB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6151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 N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22104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ozimý, pozdější výsev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5FF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6,50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B31B1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0,37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23EA9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EBB8F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0,33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22A25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12,34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BB6EB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0,29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939E2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28,00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27FE9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1,17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DA877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56,22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4A20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5,11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98438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340,11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458B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10,89</w:t>
            </w:r>
          </w:p>
        </w:tc>
      </w:tr>
      <w:tr w:rsidR="004D4A2F" w:rsidRPr="004529C3" w14:paraId="169A3AC9" w14:textId="77777777" w:rsidTr="001A4F59">
        <w:trPr>
          <w:trHeight w:val="215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999BB4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737F5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 U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2A9D9A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hrách ozimý, pozdější výsev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CF07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6,75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D2D98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0,62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F0F6DF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3BC47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0,37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EDFCC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12,28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0814F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0,23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1864E7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28,11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E3B55A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1,28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B129D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54,56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9E14F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3,44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96F9A3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352,22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F394A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6"/>
                <w:szCs w:val="16"/>
                <w:lang w:eastAsia="cs-CZ"/>
              </w:rPr>
              <w:t>23,00</w:t>
            </w:r>
          </w:p>
        </w:tc>
      </w:tr>
      <w:tr w:rsidR="00C242ED" w:rsidRPr="004529C3" w14:paraId="2FA3894D" w14:textId="77777777" w:rsidTr="00F9755C">
        <w:trPr>
          <w:trHeight w:val="191"/>
        </w:trPr>
        <w:tc>
          <w:tcPr>
            <w:tcW w:w="33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5CDF76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Rok</w:t>
            </w: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80D38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2019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F40A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4,14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1DD2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F45F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74,74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9F0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AF9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10,56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5557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BD55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24,65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4967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2D7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40,08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62BC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8FBA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350,46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ACB6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C242ED" w:rsidRPr="004529C3" w14:paraId="00E4B931" w14:textId="77777777" w:rsidTr="00F9755C">
        <w:trPr>
          <w:trHeight w:val="47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D717E1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6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BE27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2020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ACE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7,81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4B9D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A2F1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74,30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6CB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D61A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12,63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80DD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1113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28,80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FE8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B8B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58,71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23FDC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8A16D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353,42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CFE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</w:tr>
      <w:tr w:rsidR="00C242ED" w:rsidRPr="004529C3" w14:paraId="696DA5A8" w14:textId="77777777" w:rsidTr="00F9755C">
        <w:trPr>
          <w:trHeight w:val="47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A1472B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6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4299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2021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B8907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7,34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493DC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91FE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76,64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8DF71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0D0B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13,54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2B33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26FE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29,93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B640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95773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62,21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ECE11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43B8C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299,00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D3DEE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C242ED" w:rsidRPr="004529C3" w14:paraId="18167CCD" w14:textId="77777777" w:rsidTr="00F9755C">
        <w:trPr>
          <w:trHeight w:val="300"/>
        </w:trPr>
        <w:tc>
          <w:tcPr>
            <w:tcW w:w="33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E7901D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Opakování</w:t>
            </w: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467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A bez chemického ošetření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D16C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7,23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F613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089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75,42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C8C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E1F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13,45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0F037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C310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30,45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3C47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3BFF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60,79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751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AEF8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327,00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36DD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C242ED" w:rsidRPr="004529C3" w14:paraId="2A8A9A3B" w14:textId="77777777" w:rsidTr="00F9755C">
        <w:trPr>
          <w:trHeight w:val="300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BE8703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6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E3CF4" w14:textId="448A4945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B </w:t>
            </w:r>
            <w:proofErr w:type="spellStart"/>
            <w:proofErr w:type="gramStart"/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MCPA,</w:t>
            </w:r>
            <w:r w:rsidR="003001C6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B</w:t>
            </w: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izon</w:t>
            </w:r>
            <w:proofErr w:type="spellEnd"/>
            <w:proofErr w:type="gramEnd"/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45B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7,55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644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D9F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75,34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8D11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6E2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12,97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496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9CFD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29,16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E8EE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2E865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60,32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674C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9AB2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332,14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90C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</w:tr>
      <w:tr w:rsidR="00C242ED" w:rsidRPr="004529C3" w14:paraId="382A0199" w14:textId="77777777" w:rsidTr="00F9755C">
        <w:trPr>
          <w:trHeight w:val="341"/>
        </w:trPr>
        <w:tc>
          <w:tcPr>
            <w:tcW w:w="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4BA526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6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0B62DE" w14:textId="64E2D67B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C </w:t>
            </w:r>
            <w:proofErr w:type="spellStart"/>
            <w:r w:rsidR="003001C6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</w:t>
            </w: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endimex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="003001C6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S</w:t>
            </w: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umimax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CC41B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7,83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BF109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ACD1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75,57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A0D78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39DF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12,73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F0F60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DB42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28,28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46986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1062F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58,36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6FE02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B70C4" w14:textId="77777777" w:rsidR="001621D7" w:rsidRPr="004529C3" w:rsidRDefault="001621D7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324,86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1C11C" w14:textId="77777777" w:rsidR="001621D7" w:rsidRPr="004529C3" w:rsidRDefault="001621D7" w:rsidP="00550A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</w:tbl>
    <w:p w14:paraId="09B69602" w14:textId="5E4D101D" w:rsidR="001621D7" w:rsidRPr="004529C3" w:rsidRDefault="001621D7" w:rsidP="001621D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529C3">
        <w:rPr>
          <w:rFonts w:ascii="Arial" w:hAnsi="Arial" w:cs="Arial"/>
          <w:sz w:val="16"/>
          <w:szCs w:val="16"/>
        </w:rPr>
        <w:t xml:space="preserve">*v tabulce jsou uvedeny průměrné hodnoty, **u tučně vyznačených hodnot byl zjištěn statisticky významný rozdíl na hladině významnosti </w:t>
      </w:r>
      <w:proofErr w:type="gramStart"/>
      <w:r w:rsidRPr="004529C3">
        <w:rPr>
          <w:rFonts w:ascii="Arial" w:hAnsi="Arial" w:cs="Arial"/>
          <w:sz w:val="16"/>
          <w:szCs w:val="16"/>
        </w:rPr>
        <w:t>p&lt;</w:t>
      </w:r>
      <w:proofErr w:type="gramEnd"/>
      <w:r w:rsidRPr="004529C3">
        <w:rPr>
          <w:rFonts w:ascii="Arial" w:hAnsi="Arial" w:cs="Arial"/>
          <w:sz w:val="16"/>
          <w:szCs w:val="16"/>
        </w:rPr>
        <w:t>0,05,</w:t>
      </w:r>
      <w:r w:rsidRPr="004529C3">
        <w:rPr>
          <w:rFonts w:ascii="Arial" w:hAnsi="Arial" w:cs="Arial"/>
        </w:rPr>
        <w:t xml:space="preserve"> </w:t>
      </w:r>
      <w:r w:rsidRPr="004529C3">
        <w:rPr>
          <w:rFonts w:ascii="Arial" w:hAnsi="Arial" w:cs="Arial"/>
          <w:sz w:val="16"/>
          <w:szCs w:val="16"/>
        </w:rPr>
        <w:t>U-</w:t>
      </w:r>
      <w:r w:rsidR="00811DA3" w:rsidRPr="004529C3">
        <w:rPr>
          <w:rFonts w:ascii="Arial" w:hAnsi="Arial" w:cs="Arial"/>
          <w:sz w:val="16"/>
          <w:szCs w:val="16"/>
        </w:rPr>
        <w:t xml:space="preserve">herbicidně </w:t>
      </w:r>
      <w:r w:rsidRPr="004529C3">
        <w:rPr>
          <w:rFonts w:ascii="Arial" w:hAnsi="Arial" w:cs="Arial"/>
          <w:sz w:val="16"/>
          <w:szCs w:val="16"/>
        </w:rPr>
        <w:t>umrtveno, N-neumrtveno</w:t>
      </w:r>
    </w:p>
    <w:p w14:paraId="3CA57B0E" w14:textId="77777777" w:rsidR="001621D7" w:rsidRPr="004529C3" w:rsidRDefault="001621D7" w:rsidP="001621D7">
      <w:pPr>
        <w:spacing w:after="0" w:line="240" w:lineRule="auto"/>
        <w:jc w:val="both"/>
        <w:rPr>
          <w:rFonts w:ascii="Arial" w:hAnsi="Arial" w:cs="Arial"/>
          <w:highlight w:val="cyan"/>
        </w:rPr>
      </w:pPr>
      <w:r w:rsidRPr="004529C3">
        <w:rPr>
          <w:rFonts w:ascii="Arial" w:hAnsi="Arial" w:cs="Arial"/>
          <w:sz w:val="16"/>
          <w:szCs w:val="16"/>
        </w:rPr>
        <w:t>•Ve sloupečcích rozdíl je uvedeno porovnání získaných hodnot kombinace leguminózy s pšenicí s čistosevem, červeně je označen pokles hodnoty, zeleně je označen nárůst hodnoty</w:t>
      </w:r>
    </w:p>
    <w:p w14:paraId="0FEBE61B" w14:textId="3A582A1A" w:rsidR="006755B3" w:rsidRPr="004529C3" w:rsidRDefault="006755B3" w:rsidP="006755B3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  </w:t>
      </w:r>
    </w:p>
    <w:p w14:paraId="4A51C3BC" w14:textId="77777777" w:rsidR="001621D7" w:rsidRPr="004529C3" w:rsidRDefault="001621D7" w:rsidP="006755B3">
      <w:pPr>
        <w:spacing w:before="100" w:beforeAutospacing="1" w:after="100" w:afterAutospacing="1" w:line="240" w:lineRule="auto"/>
        <w:jc w:val="both"/>
        <w:rPr>
          <w:rFonts w:ascii="Arial" w:hAnsi="Arial" w:cs="Arial"/>
          <w:highlight w:val="cyan"/>
        </w:rPr>
        <w:sectPr w:rsidR="001621D7" w:rsidRPr="004529C3" w:rsidSect="001621D7">
          <w:type w:val="continuous"/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14:paraId="07D4D4A7" w14:textId="702F049A" w:rsidR="00423A63" w:rsidRPr="00327C98" w:rsidRDefault="00423A63" w:rsidP="002E629D">
      <w:pPr>
        <w:spacing w:after="120" w:line="254" w:lineRule="auto"/>
        <w:jc w:val="both"/>
        <w:rPr>
          <w:rFonts w:ascii="Arial" w:hAnsi="Arial" w:cs="Arial"/>
          <w:b/>
        </w:rPr>
      </w:pPr>
      <w:r w:rsidRPr="003D6146">
        <w:rPr>
          <w:rFonts w:ascii="Arial" w:hAnsi="Arial" w:cs="Arial"/>
          <w:bCs/>
        </w:rPr>
        <w:lastRenderedPageBreak/>
        <w:t xml:space="preserve">Z pohledu víceletého hodnocení lze konstatovat, že použitelné je přisévání ozimého hrachu v obou termínech na podzim </w:t>
      </w:r>
      <w:r w:rsidR="00C963FC" w:rsidRPr="004529C3">
        <w:rPr>
          <w:rFonts w:ascii="Arial" w:hAnsi="Arial" w:cs="Arial"/>
          <w:bCs/>
        </w:rPr>
        <w:t xml:space="preserve">(výsev společně s pšenicí a dosévání na počátku listopadu do vzešlého porostu pšenice) </w:t>
      </w:r>
      <w:r w:rsidRPr="003D6146">
        <w:rPr>
          <w:rFonts w:ascii="Arial" w:hAnsi="Arial" w:cs="Arial"/>
          <w:bCs/>
        </w:rPr>
        <w:t xml:space="preserve">a přisévání jarního hrachu v listopadu nebo na jaře. </w:t>
      </w:r>
      <w:r w:rsidR="004C439E" w:rsidRPr="004529C3">
        <w:rPr>
          <w:rFonts w:ascii="Arial" w:hAnsi="Arial" w:cs="Arial"/>
          <w:bCs/>
        </w:rPr>
        <w:t xml:space="preserve">U ostatních variant byly výsledky nejisté a </w:t>
      </w:r>
      <w:r w:rsidRPr="003D6146">
        <w:rPr>
          <w:rFonts w:ascii="Arial" w:hAnsi="Arial" w:cs="Arial"/>
          <w:bCs/>
        </w:rPr>
        <w:t xml:space="preserve">nelze je doporučit. </w:t>
      </w:r>
      <w:r w:rsidRPr="00327C98">
        <w:rPr>
          <w:rFonts w:ascii="Arial" w:hAnsi="Arial" w:cs="Arial"/>
          <w:b/>
        </w:rPr>
        <w:t>Zároveň se potvrdilo, že ošetření pšenice přípravkem Bizon nebo Sumimax na podzim neohrozí vzcházení luskovin na jaře.</w:t>
      </w:r>
    </w:p>
    <w:p w14:paraId="1D73B2DB" w14:textId="463A8908" w:rsidR="0049688E" w:rsidRPr="003D6146" w:rsidRDefault="0049688E" w:rsidP="002E629D">
      <w:pPr>
        <w:spacing w:after="0" w:line="254" w:lineRule="auto"/>
        <w:jc w:val="both"/>
        <w:rPr>
          <w:rFonts w:ascii="Arial" w:hAnsi="Arial" w:cs="Arial"/>
          <w:bCs/>
        </w:rPr>
      </w:pPr>
      <w:r w:rsidRPr="004529C3">
        <w:rPr>
          <w:rFonts w:ascii="Arial" w:hAnsi="Arial" w:cs="Arial"/>
          <w:bCs/>
        </w:rPr>
        <w:t xml:space="preserve">Jako rozhodující faktor se </w:t>
      </w:r>
      <w:r w:rsidRPr="003D6146">
        <w:rPr>
          <w:rFonts w:ascii="Arial" w:hAnsi="Arial" w:cs="Arial"/>
          <w:bCs/>
        </w:rPr>
        <w:t xml:space="preserve">ukázalo </w:t>
      </w:r>
      <w:r w:rsidR="00B83E52" w:rsidRPr="004529C3">
        <w:rPr>
          <w:rFonts w:ascii="Arial" w:hAnsi="Arial" w:cs="Arial"/>
          <w:bCs/>
        </w:rPr>
        <w:t>zaplevelen</w:t>
      </w:r>
      <w:r w:rsidR="004C439E" w:rsidRPr="004529C3">
        <w:rPr>
          <w:rFonts w:ascii="Arial" w:hAnsi="Arial" w:cs="Arial"/>
          <w:bCs/>
        </w:rPr>
        <w:t>í</w:t>
      </w:r>
      <w:r w:rsidR="00B83E52" w:rsidRPr="004529C3">
        <w:rPr>
          <w:rFonts w:ascii="Arial" w:hAnsi="Arial" w:cs="Arial"/>
          <w:bCs/>
        </w:rPr>
        <w:t xml:space="preserve"> porostů</w:t>
      </w:r>
      <w:r w:rsidR="005C1EF3" w:rsidRPr="004529C3">
        <w:rPr>
          <w:rFonts w:ascii="Arial" w:hAnsi="Arial" w:cs="Arial"/>
          <w:bCs/>
        </w:rPr>
        <w:t>, což bylo pozorováno ve všech hodnocených letech</w:t>
      </w:r>
      <w:r w:rsidRPr="003D6146">
        <w:rPr>
          <w:rFonts w:ascii="Arial" w:hAnsi="Arial" w:cs="Arial"/>
          <w:bCs/>
        </w:rPr>
        <w:t xml:space="preserve">, nejvíce ve sklizňovém roce 2021, kdy byly výnosnější nejen parcely ošetřené herbicidy na podzim, ale také parcely </w:t>
      </w:r>
      <w:r w:rsidR="00DC336F" w:rsidRPr="004529C3">
        <w:rPr>
          <w:rFonts w:ascii="Arial" w:hAnsi="Arial" w:cs="Arial"/>
          <w:bCs/>
        </w:rPr>
        <w:t xml:space="preserve">herbicidně </w:t>
      </w:r>
      <w:r w:rsidRPr="003D6146">
        <w:rPr>
          <w:rFonts w:ascii="Arial" w:hAnsi="Arial" w:cs="Arial"/>
          <w:bCs/>
        </w:rPr>
        <w:t xml:space="preserve">umrtvené Zyparem. Ten kromě leguminóz potlačil i plevele. Bloky ošetřené herbicidy na podzim byly téměř bez plevelů. U těch </w:t>
      </w:r>
      <w:r w:rsidR="00DC336F" w:rsidRPr="004529C3">
        <w:rPr>
          <w:rFonts w:ascii="Arial" w:hAnsi="Arial" w:cs="Arial"/>
          <w:bCs/>
        </w:rPr>
        <w:t>byl</w:t>
      </w:r>
      <w:r w:rsidRPr="003D6146">
        <w:rPr>
          <w:rFonts w:ascii="Arial" w:hAnsi="Arial" w:cs="Arial"/>
          <w:bCs/>
        </w:rPr>
        <w:t xml:space="preserve"> vliv přísevu leguminóz patrný.</w:t>
      </w:r>
    </w:p>
    <w:p w14:paraId="31E5802A" w14:textId="4064766F" w:rsidR="006755B3" w:rsidRPr="00F9755C" w:rsidRDefault="001B509F" w:rsidP="002E629D">
      <w:pPr>
        <w:pStyle w:val="Nadpis4"/>
        <w:spacing w:before="240"/>
        <w:rPr>
          <w:rFonts w:ascii="Arial" w:hAnsi="Arial" w:cs="Arial"/>
          <w:i w:val="0"/>
          <w:iCs w:val="0"/>
        </w:rPr>
      </w:pPr>
      <w:bookmarkStart w:id="22" w:name="_Toc182228603"/>
      <w:r w:rsidRPr="00F9755C">
        <w:rPr>
          <w:rFonts w:ascii="Arial" w:hAnsi="Arial" w:cs="Arial"/>
          <w:color w:val="auto"/>
        </w:rPr>
        <w:t>Praha – Uhříněves</w:t>
      </w:r>
      <w:bookmarkEnd w:id="22"/>
    </w:p>
    <w:p w14:paraId="4C729357" w14:textId="17FB32DB" w:rsidR="006755B3" w:rsidRPr="004529C3" w:rsidRDefault="006755B3" w:rsidP="002E629D">
      <w:pPr>
        <w:spacing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Získané výsledky jsou uvedeny v </w:t>
      </w:r>
      <w:r w:rsidRPr="003D6146">
        <w:rPr>
          <w:rFonts w:ascii="Arial" w:hAnsi="Arial" w:cs="Arial"/>
          <w:highlight w:val="lightGray"/>
        </w:rPr>
        <w:fldChar w:fldCharType="begin"/>
      </w:r>
      <w:r w:rsidRPr="004529C3">
        <w:rPr>
          <w:rFonts w:ascii="Arial" w:hAnsi="Arial" w:cs="Arial"/>
          <w:highlight w:val="lightGray"/>
        </w:rPr>
        <w:instrText xml:space="preserve"> REF _Ref132300506 \h  \* MERGEFORMAT </w:instrText>
      </w:r>
      <w:r w:rsidRPr="003D6146">
        <w:rPr>
          <w:rFonts w:ascii="Arial" w:hAnsi="Arial" w:cs="Arial"/>
          <w:highlight w:val="lightGray"/>
        </w:rPr>
      </w:r>
      <w:r w:rsidRPr="003D6146">
        <w:rPr>
          <w:rFonts w:ascii="Arial" w:hAnsi="Arial" w:cs="Arial"/>
          <w:highlight w:val="lightGray"/>
        </w:rPr>
        <w:fldChar w:fldCharType="separate"/>
      </w:r>
      <w:r w:rsidR="001A4F59" w:rsidRPr="00F9755C">
        <w:rPr>
          <w:rFonts w:ascii="Arial" w:hAnsi="Arial" w:cs="Arial"/>
          <w:highlight w:val="lightGray"/>
        </w:rPr>
        <w:t xml:space="preserve">Tab. </w:t>
      </w:r>
      <w:r w:rsidR="001A4F59" w:rsidRPr="00F9755C">
        <w:rPr>
          <w:rFonts w:ascii="Arial" w:hAnsi="Arial" w:cs="Arial"/>
          <w:noProof/>
          <w:highlight w:val="lightGray"/>
        </w:rPr>
        <w:t>7</w:t>
      </w:r>
      <w:r w:rsidRPr="003D6146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</w:rPr>
        <w:t xml:space="preserve"> a</w:t>
      </w:r>
      <w:r w:rsidR="006947A8">
        <w:rPr>
          <w:rFonts w:ascii="Arial" w:hAnsi="Arial" w:cs="Arial"/>
        </w:rPr>
        <w:t>ž</w:t>
      </w:r>
      <w:r w:rsidR="00BF75B7" w:rsidRPr="004529C3">
        <w:rPr>
          <w:rFonts w:ascii="Arial" w:hAnsi="Arial" w:cs="Arial"/>
        </w:rPr>
        <w:t xml:space="preserve"> </w:t>
      </w:r>
      <w:r w:rsidR="00F16FC7" w:rsidRPr="003D6146">
        <w:rPr>
          <w:rFonts w:ascii="Arial" w:hAnsi="Arial" w:cs="Arial"/>
          <w:highlight w:val="lightGray"/>
        </w:rPr>
        <w:fldChar w:fldCharType="begin"/>
      </w:r>
      <w:r w:rsidR="00F16FC7" w:rsidRPr="003D6146">
        <w:rPr>
          <w:rFonts w:ascii="Arial" w:hAnsi="Arial" w:cs="Arial"/>
          <w:highlight w:val="lightGray"/>
        </w:rPr>
        <w:instrText xml:space="preserve"> REF _Ref179042506 \h </w:instrText>
      </w:r>
      <w:r w:rsidR="00F16FC7" w:rsidRPr="004529C3">
        <w:rPr>
          <w:rFonts w:ascii="Arial" w:hAnsi="Arial" w:cs="Arial"/>
          <w:highlight w:val="lightGray"/>
        </w:rPr>
        <w:instrText xml:space="preserve"> \* MERGEFORMAT </w:instrText>
      </w:r>
      <w:r w:rsidR="00F16FC7" w:rsidRPr="003D6146">
        <w:rPr>
          <w:rFonts w:ascii="Arial" w:hAnsi="Arial" w:cs="Arial"/>
          <w:highlight w:val="lightGray"/>
        </w:rPr>
      </w:r>
      <w:r w:rsidR="00F16FC7" w:rsidRPr="003D6146">
        <w:rPr>
          <w:rFonts w:ascii="Arial" w:hAnsi="Arial" w:cs="Arial"/>
          <w:highlight w:val="lightGray"/>
        </w:rPr>
        <w:fldChar w:fldCharType="separate"/>
      </w:r>
      <w:r w:rsidR="001A4F59" w:rsidRPr="00F9755C">
        <w:rPr>
          <w:rFonts w:ascii="Arial" w:hAnsi="Arial" w:cs="Arial"/>
          <w:highlight w:val="lightGray"/>
        </w:rPr>
        <w:t>Tab. 9</w:t>
      </w:r>
      <w:r w:rsidR="00F16FC7" w:rsidRPr="003D6146">
        <w:rPr>
          <w:rFonts w:ascii="Arial" w:hAnsi="Arial" w:cs="Arial"/>
          <w:highlight w:val="lightGray"/>
        </w:rPr>
        <w:fldChar w:fldCharType="end"/>
      </w:r>
      <w:r w:rsidRPr="003D6146">
        <w:rPr>
          <w:rFonts w:ascii="Arial" w:hAnsi="Arial" w:cs="Arial"/>
          <w:highlight w:val="lightGray"/>
        </w:rPr>
        <w:t>.</w:t>
      </w:r>
      <w:r w:rsidRPr="004529C3">
        <w:rPr>
          <w:rFonts w:ascii="Arial" w:hAnsi="Arial" w:cs="Arial"/>
        </w:rPr>
        <w:t xml:space="preserve"> Vliv jednotlivých variant s odrůdou Butterfly byl statisticky průkazný u počtu rostlin na m</w:t>
      </w:r>
      <w:r w:rsidRPr="004529C3">
        <w:rPr>
          <w:rFonts w:ascii="Arial" w:hAnsi="Arial" w:cs="Arial"/>
          <w:vertAlign w:val="superscript"/>
        </w:rPr>
        <w:t>2</w:t>
      </w:r>
      <w:r w:rsidRPr="004529C3">
        <w:rPr>
          <w:rFonts w:ascii="Arial" w:hAnsi="Arial" w:cs="Arial"/>
        </w:rPr>
        <w:t xml:space="preserve"> po vzejití a po přezimování. Způsob setí měl vliv na počty rostlin (po vzejití a po přezimování) i na počet klasů před sklizní z 1 m</w:t>
      </w:r>
      <w:r w:rsidRPr="004529C3">
        <w:rPr>
          <w:rFonts w:ascii="Arial" w:hAnsi="Arial" w:cs="Arial"/>
          <w:vertAlign w:val="superscript"/>
        </w:rPr>
        <w:t>2</w:t>
      </w:r>
      <w:r w:rsidRPr="004529C3">
        <w:rPr>
          <w:rFonts w:ascii="Arial" w:hAnsi="Arial" w:cs="Arial"/>
        </w:rPr>
        <w:t>. Také byl zaznamenán vliv na HTZ a výnos, kdy nejvyššího výnosu bylo dosaženo u způsobu setí ve směsi a nejnižší</w:t>
      </w:r>
      <w:r w:rsidR="000817BC" w:rsidRPr="004529C3">
        <w:rPr>
          <w:rFonts w:ascii="Arial" w:hAnsi="Arial" w:cs="Arial"/>
        </w:rPr>
        <w:t>ho</w:t>
      </w:r>
      <w:r w:rsidRPr="004529C3">
        <w:rPr>
          <w:rFonts w:ascii="Arial" w:hAnsi="Arial" w:cs="Arial"/>
        </w:rPr>
        <w:t xml:space="preserve"> u</w:t>
      </w:r>
      <w:r w:rsidR="00AE7801" w:rsidRPr="004529C3">
        <w:rPr>
          <w:rFonts w:ascii="Arial" w:hAnsi="Arial" w:cs="Arial"/>
        </w:rPr>
        <w:t xml:space="preserve"> systému</w:t>
      </w:r>
      <w:r w:rsidRPr="004529C3">
        <w:rPr>
          <w:rFonts w:ascii="Arial" w:hAnsi="Arial" w:cs="Arial"/>
        </w:rPr>
        <w:t xml:space="preserve"> 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-by-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 xml:space="preserve">. U HTZ byly hodnoty přesně opačné – nejvyšších hodnot bylo dosaženo u variant setých způsobem 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-by-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 xml:space="preserve"> a nejnižších ve směsích. U</w:t>
      </w:r>
      <w:r w:rsidR="000C061F" w:rsidRPr="004529C3">
        <w:rPr>
          <w:rFonts w:ascii="Arial" w:hAnsi="Arial" w:cs="Arial"/>
        </w:rPr>
        <w:t> </w:t>
      </w:r>
      <w:r w:rsidRPr="004529C3">
        <w:rPr>
          <w:rFonts w:ascii="Arial" w:hAnsi="Arial" w:cs="Arial"/>
        </w:rPr>
        <w:t xml:space="preserve">kombinací s odrůdou Lorien byla situace odlišná. Na všechny hodnocené parametry byl zaznamenán vliv ročníku, kdy nejnižších hodnot výnosu, obsahu N-látek a mokrého lepku byl zjištěn ve sklizni 2022. Také hodnoty </w:t>
      </w:r>
      <w:proofErr w:type="spellStart"/>
      <w:r w:rsidRPr="004529C3">
        <w:rPr>
          <w:rFonts w:ascii="Arial" w:hAnsi="Arial" w:cs="Arial"/>
        </w:rPr>
        <w:t>Zelenyho</w:t>
      </w:r>
      <w:proofErr w:type="spellEnd"/>
      <w:r w:rsidRPr="004529C3">
        <w:rPr>
          <w:rFonts w:ascii="Arial" w:hAnsi="Arial" w:cs="Arial"/>
        </w:rPr>
        <w:t xml:space="preserve"> testu byly nejnižší. Způsob setí se projevil nejvíce na počtu rostlin (po vzejití i přezimování) a počtu klasů před sklizní, HTZ a výnosu. Výnos byl nejvyšší u setí směsí, nejnižší pak u varianty 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-by-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. Vliv varianty na jednotlivé hodnocené parametry byl statisticky průkazný pouze u počtu rostlin na m</w:t>
      </w:r>
      <w:r w:rsidRPr="004529C3">
        <w:rPr>
          <w:rFonts w:ascii="Arial" w:hAnsi="Arial" w:cs="Arial"/>
          <w:vertAlign w:val="superscript"/>
        </w:rPr>
        <w:t>2</w:t>
      </w:r>
      <w:r w:rsidRPr="004529C3">
        <w:rPr>
          <w:rFonts w:ascii="Arial" w:hAnsi="Arial" w:cs="Arial"/>
        </w:rPr>
        <w:t xml:space="preserve"> po vzejití. </w:t>
      </w:r>
    </w:p>
    <w:p w14:paraId="4DF0D3DE" w14:textId="3AE36D37" w:rsidR="00397B16" w:rsidRPr="004529C3" w:rsidRDefault="006755B3" w:rsidP="002E629D">
      <w:pPr>
        <w:spacing w:after="120" w:line="254" w:lineRule="auto"/>
        <w:jc w:val="both"/>
        <w:rPr>
          <w:rFonts w:ascii="Arial" w:hAnsi="Arial" w:cs="Arial"/>
        </w:rPr>
        <w:sectPr w:rsidR="00397B16" w:rsidRPr="004529C3" w:rsidSect="001D714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529C3">
        <w:rPr>
          <w:rFonts w:ascii="Arial" w:hAnsi="Arial" w:cs="Arial"/>
        </w:rPr>
        <w:t>V</w:t>
      </w:r>
      <w:r w:rsidR="00BF75B7" w:rsidRPr="004529C3">
        <w:rPr>
          <w:rFonts w:ascii="Arial" w:hAnsi="Arial" w:cs="Arial"/>
        </w:rPr>
        <w:t> </w:t>
      </w:r>
      <w:r w:rsidR="00A852E9" w:rsidRPr="003D6146">
        <w:rPr>
          <w:rFonts w:ascii="Arial" w:hAnsi="Arial" w:cs="Arial"/>
          <w:highlight w:val="lightGray"/>
        </w:rPr>
        <w:fldChar w:fldCharType="begin"/>
      </w:r>
      <w:r w:rsidR="00A852E9" w:rsidRPr="003D6146">
        <w:rPr>
          <w:rFonts w:ascii="Arial" w:hAnsi="Arial" w:cs="Arial"/>
          <w:highlight w:val="lightGray"/>
        </w:rPr>
        <w:instrText xml:space="preserve"> REF _Ref179042584 \h </w:instrText>
      </w:r>
      <w:r w:rsidR="00A852E9" w:rsidRPr="004529C3">
        <w:rPr>
          <w:rFonts w:ascii="Arial" w:hAnsi="Arial" w:cs="Arial"/>
          <w:highlight w:val="lightGray"/>
        </w:rPr>
        <w:instrText xml:space="preserve"> \* MERGEFORMAT </w:instrText>
      </w:r>
      <w:r w:rsidR="00A852E9" w:rsidRPr="003D6146">
        <w:rPr>
          <w:rFonts w:ascii="Arial" w:hAnsi="Arial" w:cs="Arial"/>
          <w:highlight w:val="lightGray"/>
        </w:rPr>
      </w:r>
      <w:r w:rsidR="00A852E9" w:rsidRPr="003D6146">
        <w:rPr>
          <w:rFonts w:ascii="Arial" w:hAnsi="Arial" w:cs="Arial"/>
          <w:highlight w:val="lightGray"/>
        </w:rPr>
        <w:fldChar w:fldCharType="separate"/>
      </w:r>
      <w:r w:rsidR="00544D7D" w:rsidRPr="00F9755C">
        <w:rPr>
          <w:rFonts w:ascii="Arial" w:hAnsi="Arial" w:cs="Arial"/>
          <w:highlight w:val="lightGray"/>
        </w:rPr>
        <w:t>Tab. 11</w:t>
      </w:r>
      <w:r w:rsidR="00A852E9" w:rsidRPr="003D6146">
        <w:rPr>
          <w:rFonts w:ascii="Arial" w:hAnsi="Arial" w:cs="Arial"/>
          <w:highlight w:val="lightGray"/>
        </w:rPr>
        <w:fldChar w:fldCharType="end"/>
      </w:r>
      <w:r w:rsidR="00A852E9" w:rsidRPr="003D6146">
        <w:rPr>
          <w:rFonts w:ascii="Arial" w:hAnsi="Arial" w:cs="Arial"/>
          <w:highlight w:val="lightGray"/>
        </w:rPr>
        <w:t xml:space="preserve"> </w:t>
      </w:r>
      <w:r w:rsidR="00BF75B7" w:rsidRPr="004529C3">
        <w:rPr>
          <w:rFonts w:ascii="Arial" w:hAnsi="Arial" w:cs="Arial"/>
        </w:rPr>
        <w:t>j</w:t>
      </w:r>
      <w:r w:rsidRPr="004529C3">
        <w:rPr>
          <w:rFonts w:ascii="Arial" w:hAnsi="Arial" w:cs="Arial"/>
        </w:rPr>
        <w:t xml:space="preserve">sou uvedeny hodnoty rozdílů průměrných hodnot jednotlivých kombinací obou odrůd pšenice v porovnání s kontrolou (12,5 cm a 25 cm). </w:t>
      </w:r>
      <w:r w:rsidR="007C7B3E" w:rsidRPr="004529C3">
        <w:rPr>
          <w:rFonts w:ascii="Arial" w:hAnsi="Arial" w:cs="Arial"/>
        </w:rPr>
        <w:t>Kontrol</w:t>
      </w:r>
      <w:r w:rsidR="003768B1" w:rsidRPr="004529C3">
        <w:rPr>
          <w:rFonts w:ascii="Arial" w:hAnsi="Arial" w:cs="Arial"/>
        </w:rPr>
        <w:t>y</w:t>
      </w:r>
      <w:r w:rsidR="007C7B3E" w:rsidRPr="004529C3">
        <w:rPr>
          <w:rFonts w:ascii="Arial" w:hAnsi="Arial" w:cs="Arial"/>
        </w:rPr>
        <w:t xml:space="preserve"> byl</w:t>
      </w:r>
      <w:r w:rsidR="003768B1" w:rsidRPr="004529C3">
        <w:rPr>
          <w:rFonts w:ascii="Arial" w:hAnsi="Arial" w:cs="Arial"/>
        </w:rPr>
        <w:t>y</w:t>
      </w:r>
      <w:r w:rsidR="007C7B3E" w:rsidRPr="004529C3">
        <w:rPr>
          <w:rFonts w:ascii="Arial" w:hAnsi="Arial" w:cs="Arial"/>
        </w:rPr>
        <w:t xml:space="preserve"> zvolen</w:t>
      </w:r>
      <w:r w:rsidR="003768B1" w:rsidRPr="004529C3">
        <w:rPr>
          <w:rFonts w:ascii="Arial" w:hAnsi="Arial" w:cs="Arial"/>
        </w:rPr>
        <w:t>y</w:t>
      </w:r>
      <w:r w:rsidR="007C7B3E" w:rsidRPr="004529C3">
        <w:rPr>
          <w:rFonts w:ascii="Arial" w:hAnsi="Arial" w:cs="Arial"/>
        </w:rPr>
        <w:t xml:space="preserve"> takto, aby </w:t>
      </w:r>
      <w:r w:rsidR="003768B1" w:rsidRPr="004529C3">
        <w:rPr>
          <w:rFonts w:ascii="Arial" w:hAnsi="Arial" w:cs="Arial"/>
        </w:rPr>
        <w:t xml:space="preserve">porovnávané parametry s čistosevem kopírovaly </w:t>
      </w:r>
      <w:r w:rsidR="00B516BE" w:rsidRPr="004529C3">
        <w:rPr>
          <w:rFonts w:ascii="Arial" w:hAnsi="Arial" w:cs="Arial"/>
        </w:rPr>
        <w:t>praxi, kdy se výsev pšenice obvykle provádí do řádků 12,5 – 15 cm. Druhou kontrolou byl čistosev pšenice do řádků</w:t>
      </w:r>
      <w:r w:rsidR="00FC0F97" w:rsidRPr="004529C3">
        <w:rPr>
          <w:rFonts w:ascii="Arial" w:hAnsi="Arial" w:cs="Arial"/>
        </w:rPr>
        <w:t xml:space="preserve"> 25 cm, protože ve stejné vzdálenosti byly vysety řádky </w:t>
      </w:r>
      <w:r w:rsidR="007A5769" w:rsidRPr="004529C3">
        <w:rPr>
          <w:rFonts w:ascii="Arial" w:hAnsi="Arial" w:cs="Arial"/>
        </w:rPr>
        <w:t xml:space="preserve">pšenice </w:t>
      </w:r>
      <w:r w:rsidR="00FC0F97" w:rsidRPr="004529C3">
        <w:rPr>
          <w:rFonts w:ascii="Arial" w:hAnsi="Arial" w:cs="Arial"/>
        </w:rPr>
        <w:t xml:space="preserve">pokusů. Do meziřadí pak byly vysety leguminózy. </w:t>
      </w:r>
      <w:r w:rsidRPr="004529C3">
        <w:rPr>
          <w:rFonts w:ascii="Arial" w:hAnsi="Arial" w:cs="Arial"/>
        </w:rPr>
        <w:t>Z</w:t>
      </w:r>
      <w:r w:rsidR="00BF75B7" w:rsidRPr="004529C3">
        <w:rPr>
          <w:rFonts w:ascii="Arial" w:hAnsi="Arial" w:cs="Arial"/>
        </w:rPr>
        <w:t> </w:t>
      </w:r>
      <w:r w:rsidR="00A852E9" w:rsidRPr="003D6146">
        <w:rPr>
          <w:rFonts w:ascii="Arial" w:hAnsi="Arial" w:cs="Arial"/>
          <w:highlight w:val="lightGray"/>
        </w:rPr>
        <w:fldChar w:fldCharType="begin"/>
      </w:r>
      <w:r w:rsidR="00A852E9" w:rsidRPr="003D6146">
        <w:rPr>
          <w:rFonts w:ascii="Arial" w:hAnsi="Arial" w:cs="Arial"/>
          <w:highlight w:val="lightGray"/>
        </w:rPr>
        <w:instrText xml:space="preserve"> REF _Ref179042584 \h </w:instrText>
      </w:r>
      <w:r w:rsidR="00A852E9" w:rsidRPr="004529C3">
        <w:rPr>
          <w:rFonts w:ascii="Arial" w:hAnsi="Arial" w:cs="Arial"/>
          <w:highlight w:val="lightGray"/>
        </w:rPr>
        <w:instrText xml:space="preserve"> \* MERGEFORMAT </w:instrText>
      </w:r>
      <w:r w:rsidR="00A852E9" w:rsidRPr="003D6146">
        <w:rPr>
          <w:rFonts w:ascii="Arial" w:hAnsi="Arial" w:cs="Arial"/>
          <w:highlight w:val="lightGray"/>
        </w:rPr>
      </w:r>
      <w:r w:rsidR="00A852E9" w:rsidRPr="003D6146">
        <w:rPr>
          <w:rFonts w:ascii="Arial" w:hAnsi="Arial" w:cs="Arial"/>
          <w:highlight w:val="lightGray"/>
        </w:rPr>
        <w:fldChar w:fldCharType="separate"/>
      </w:r>
      <w:r w:rsidR="00544D7D" w:rsidRPr="00F9755C">
        <w:rPr>
          <w:rFonts w:ascii="Arial" w:hAnsi="Arial" w:cs="Arial"/>
          <w:highlight w:val="lightGray"/>
        </w:rPr>
        <w:t>Tab. 11</w:t>
      </w:r>
      <w:r w:rsidR="00A852E9" w:rsidRPr="003D6146">
        <w:rPr>
          <w:rFonts w:ascii="Arial" w:hAnsi="Arial" w:cs="Arial"/>
          <w:highlight w:val="lightGray"/>
        </w:rPr>
        <w:fldChar w:fldCharType="end"/>
      </w:r>
      <w:r w:rsidR="00A852E9" w:rsidRPr="003D6146">
        <w:rPr>
          <w:rFonts w:ascii="Arial" w:hAnsi="Arial" w:cs="Arial"/>
          <w:highlight w:val="lightGray"/>
        </w:rPr>
        <w:t xml:space="preserve"> </w:t>
      </w:r>
      <w:r w:rsidRPr="004529C3">
        <w:rPr>
          <w:rFonts w:ascii="Arial" w:hAnsi="Arial" w:cs="Arial"/>
        </w:rPr>
        <w:t xml:space="preserve">je patrné, že u odrůdy Butterfly byl pozitivní vliv zaznamenán u kvalitativních parametrů. U počtu rostlin a klasů, i u výšky porostu byl spíše vliv negativní. U pěstování odrůdy Butterfly způsobem 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-by-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 xml:space="preserve"> a při porovnání s hodnotami kontroly pěstované v řádku 12,5 cm, byl zaznamenán negativní vliv na výnos. </w:t>
      </w:r>
      <w:r w:rsidR="006F5D8B" w:rsidRPr="004529C3">
        <w:rPr>
          <w:rFonts w:ascii="Arial" w:hAnsi="Arial" w:cs="Arial"/>
        </w:rPr>
        <w:t xml:space="preserve">Na druhou stranu bylo vyšších výnosů dosaženo </w:t>
      </w:r>
      <w:r w:rsidR="006F26DB" w:rsidRPr="004529C3">
        <w:rPr>
          <w:rFonts w:ascii="Arial" w:hAnsi="Arial" w:cs="Arial"/>
        </w:rPr>
        <w:t xml:space="preserve">při pěstování </w:t>
      </w:r>
      <w:r w:rsidR="00067A4A" w:rsidRPr="004529C3">
        <w:rPr>
          <w:rFonts w:ascii="Arial" w:hAnsi="Arial" w:cs="Arial"/>
        </w:rPr>
        <w:t xml:space="preserve">v obou systémech setí v porovnání s čistosevem pšenice pěstovaného v řádcích 25 cm. </w:t>
      </w:r>
      <w:r w:rsidR="00C70507" w:rsidRPr="004529C3">
        <w:rPr>
          <w:rFonts w:ascii="Arial" w:hAnsi="Arial" w:cs="Arial"/>
        </w:rPr>
        <w:t>U varianty s</w:t>
      </w:r>
      <w:r w:rsidR="00006C6E" w:rsidRPr="004529C3">
        <w:rPr>
          <w:rFonts w:ascii="Arial" w:hAnsi="Arial" w:cs="Arial"/>
        </w:rPr>
        <w:t> </w:t>
      </w:r>
      <w:r w:rsidR="00C70507" w:rsidRPr="004529C3">
        <w:rPr>
          <w:rFonts w:ascii="Arial" w:hAnsi="Arial" w:cs="Arial"/>
        </w:rPr>
        <w:t>bobem</w:t>
      </w:r>
      <w:r w:rsidR="00006C6E" w:rsidRPr="004529C3">
        <w:rPr>
          <w:rFonts w:ascii="Arial" w:hAnsi="Arial" w:cs="Arial"/>
        </w:rPr>
        <w:t>, při výsevu směsi,</w:t>
      </w:r>
      <w:r w:rsidR="00C70507" w:rsidRPr="004529C3">
        <w:rPr>
          <w:rFonts w:ascii="Arial" w:hAnsi="Arial" w:cs="Arial"/>
        </w:rPr>
        <w:t xml:space="preserve"> dokonce byla hodnota výnosu vyšší o 890 kg/ha</w:t>
      </w:r>
      <w:r w:rsidR="003403A7" w:rsidRPr="004529C3">
        <w:rPr>
          <w:rFonts w:ascii="Arial" w:hAnsi="Arial" w:cs="Arial"/>
        </w:rPr>
        <w:t xml:space="preserve"> při porovnání s kontrolou pěstovanou v 25 cm řádcích. </w:t>
      </w:r>
      <w:r w:rsidR="002E3D5B" w:rsidRPr="004529C3">
        <w:rPr>
          <w:rFonts w:ascii="Arial" w:hAnsi="Arial" w:cs="Arial"/>
        </w:rPr>
        <w:t xml:space="preserve">U této kombinace byl zaznamenán i nejvyšší </w:t>
      </w:r>
      <w:r w:rsidR="00B8592D" w:rsidRPr="004529C3">
        <w:rPr>
          <w:rFonts w:ascii="Arial" w:hAnsi="Arial" w:cs="Arial"/>
        </w:rPr>
        <w:t>rozdíl v obsahu mokrého lepku</w:t>
      </w:r>
      <w:r w:rsidR="004120E3" w:rsidRPr="004529C3">
        <w:rPr>
          <w:rFonts w:ascii="Arial" w:hAnsi="Arial" w:cs="Arial"/>
        </w:rPr>
        <w:t xml:space="preserve"> v porovnání s oběma čistosevy pšenice v řádcích 12,5 i 25 cm. </w:t>
      </w:r>
      <w:r w:rsidRPr="004529C3">
        <w:rPr>
          <w:rFonts w:ascii="Arial" w:hAnsi="Arial" w:cs="Arial"/>
        </w:rPr>
        <w:t xml:space="preserve">Při hodnocení odrůdy Lorien byly zjištěny odlišné hodnoty, které jsou uvedeny v </w:t>
      </w:r>
      <w:r w:rsidRPr="003D6146">
        <w:rPr>
          <w:rFonts w:ascii="Arial" w:hAnsi="Arial" w:cs="Arial"/>
          <w:highlight w:val="lightGray"/>
        </w:rPr>
        <w:fldChar w:fldCharType="begin"/>
      </w:r>
      <w:r w:rsidRPr="004529C3">
        <w:rPr>
          <w:rFonts w:ascii="Arial" w:hAnsi="Arial" w:cs="Arial"/>
          <w:highlight w:val="lightGray"/>
        </w:rPr>
        <w:instrText xml:space="preserve"> REF _Ref132302486 \h  \* MERGEFORMAT </w:instrText>
      </w:r>
      <w:r w:rsidRPr="003D6146">
        <w:rPr>
          <w:rFonts w:ascii="Arial" w:hAnsi="Arial" w:cs="Arial"/>
          <w:highlight w:val="lightGray"/>
        </w:rPr>
      </w:r>
      <w:r w:rsidRPr="003D6146">
        <w:rPr>
          <w:rFonts w:ascii="Arial" w:hAnsi="Arial" w:cs="Arial"/>
          <w:highlight w:val="lightGray"/>
        </w:rPr>
        <w:fldChar w:fldCharType="separate"/>
      </w:r>
      <w:r w:rsidR="00544D7D" w:rsidRPr="00F9755C">
        <w:rPr>
          <w:rFonts w:ascii="Arial" w:hAnsi="Arial" w:cs="Arial"/>
          <w:highlight w:val="lightGray"/>
        </w:rPr>
        <w:t>Tab. 13</w:t>
      </w:r>
      <w:r w:rsidRPr="003D6146">
        <w:rPr>
          <w:rFonts w:ascii="Arial" w:hAnsi="Arial" w:cs="Arial"/>
          <w:highlight w:val="lightGray"/>
        </w:rPr>
        <w:fldChar w:fldCharType="end"/>
      </w:r>
      <w:r w:rsidRPr="00F9755C">
        <w:rPr>
          <w:rFonts w:ascii="Arial" w:hAnsi="Arial" w:cs="Arial"/>
          <w:highlight w:val="lightGray"/>
        </w:rPr>
        <w:t>.</w:t>
      </w:r>
      <w:r w:rsidRPr="004529C3">
        <w:rPr>
          <w:rFonts w:ascii="Arial" w:hAnsi="Arial" w:cs="Arial"/>
        </w:rPr>
        <w:t xml:space="preserve"> Negativní vliv jednotlivých variant byl nalezen u počtu rostlin po vzejití a po přezimování. Při porovnání s kontrolou pěstovanou v řádcích 12,5 cm, byl vliv variant spíše negativní v počtu klasů na m</w:t>
      </w:r>
      <w:r w:rsidRPr="004529C3">
        <w:rPr>
          <w:rFonts w:ascii="Arial" w:hAnsi="Arial" w:cs="Arial"/>
          <w:vertAlign w:val="superscript"/>
        </w:rPr>
        <w:t>2</w:t>
      </w:r>
      <w:r w:rsidRPr="004529C3">
        <w:rPr>
          <w:rFonts w:ascii="Arial" w:hAnsi="Arial" w:cs="Arial"/>
        </w:rPr>
        <w:t xml:space="preserve"> před sklizní a </w:t>
      </w:r>
      <w:r w:rsidR="005551B8" w:rsidRPr="004529C3">
        <w:rPr>
          <w:rFonts w:ascii="Arial" w:hAnsi="Arial" w:cs="Arial"/>
        </w:rPr>
        <w:t xml:space="preserve">ve </w:t>
      </w:r>
      <w:r w:rsidRPr="004529C3">
        <w:rPr>
          <w:rFonts w:ascii="Arial" w:hAnsi="Arial" w:cs="Arial"/>
        </w:rPr>
        <w:t xml:space="preserve">výnosu, a to hlavně ve způsobu setí 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-by-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 xml:space="preserve">. Vliv způsobu setí 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-by-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 xml:space="preserve"> i ve směsi byl také negativní na obsah mokrého lepku a hodnoty </w:t>
      </w:r>
      <w:proofErr w:type="spellStart"/>
      <w:r w:rsidRPr="004529C3">
        <w:rPr>
          <w:rFonts w:ascii="Arial" w:hAnsi="Arial" w:cs="Arial"/>
        </w:rPr>
        <w:t>Zelenyho</w:t>
      </w:r>
      <w:proofErr w:type="spellEnd"/>
      <w:r w:rsidRPr="004529C3">
        <w:rPr>
          <w:rFonts w:ascii="Arial" w:hAnsi="Arial" w:cs="Arial"/>
        </w:rPr>
        <w:t xml:space="preserve"> testu v porovnání s kontrolou pěstovanou v řádcích 12,5</w:t>
      </w:r>
      <w:r w:rsidR="00EF4BA5" w:rsidRPr="004529C3">
        <w:rPr>
          <w:rFonts w:ascii="Arial" w:hAnsi="Arial" w:cs="Arial"/>
        </w:rPr>
        <w:t> </w:t>
      </w:r>
      <w:r w:rsidRPr="004529C3">
        <w:rPr>
          <w:rFonts w:ascii="Arial" w:hAnsi="Arial" w:cs="Arial"/>
        </w:rPr>
        <w:t xml:space="preserve">cm. Na druhou stranu, hodnoty HTZ byly v tomto porovnání vyšší u obou způsobů setí. Při porovnání hodnot jednotlivých variant s hodnotami kontroly pěstované v řádcích 25 cm byl negativní vliv zaznamenán u hodnot HTZ (oba způsoby setí) a u výnosu (způsob setí 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-by-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 xml:space="preserve">). </w:t>
      </w:r>
      <w:r w:rsidR="00661887" w:rsidRPr="004529C3">
        <w:rPr>
          <w:rFonts w:ascii="Arial" w:hAnsi="Arial" w:cs="Arial"/>
        </w:rPr>
        <w:t>Na druhou stranu, při pěstování směsí a porovná</w:t>
      </w:r>
      <w:r w:rsidR="0089215A" w:rsidRPr="004529C3">
        <w:rPr>
          <w:rFonts w:ascii="Arial" w:hAnsi="Arial" w:cs="Arial"/>
        </w:rPr>
        <w:t>n</w:t>
      </w:r>
      <w:r w:rsidR="00444B38" w:rsidRPr="004529C3">
        <w:rPr>
          <w:rFonts w:ascii="Arial" w:hAnsi="Arial" w:cs="Arial"/>
        </w:rPr>
        <w:t>ím s kontrolou pě</w:t>
      </w:r>
      <w:r w:rsidR="0089215A" w:rsidRPr="004529C3">
        <w:rPr>
          <w:rFonts w:ascii="Arial" w:hAnsi="Arial" w:cs="Arial"/>
        </w:rPr>
        <w:t>s</w:t>
      </w:r>
      <w:r w:rsidR="00444B38" w:rsidRPr="004529C3">
        <w:rPr>
          <w:rFonts w:ascii="Arial" w:hAnsi="Arial" w:cs="Arial"/>
        </w:rPr>
        <w:t xml:space="preserve">tovanou v řádcích 25 cm, došlo </w:t>
      </w:r>
      <w:r w:rsidR="00171A15" w:rsidRPr="004529C3">
        <w:rPr>
          <w:rFonts w:ascii="Arial" w:hAnsi="Arial" w:cs="Arial"/>
        </w:rPr>
        <w:t>k výraznému zvýšení výnosu, a to u kombinace s ozimým hrachem až o 930</w:t>
      </w:r>
      <w:r w:rsidR="000A4EF4" w:rsidRPr="004529C3">
        <w:rPr>
          <w:rFonts w:ascii="Arial" w:hAnsi="Arial" w:cs="Arial"/>
        </w:rPr>
        <w:t> </w:t>
      </w:r>
      <w:r w:rsidR="00171A15" w:rsidRPr="004529C3">
        <w:rPr>
          <w:rFonts w:ascii="Arial" w:hAnsi="Arial" w:cs="Arial"/>
        </w:rPr>
        <w:t xml:space="preserve">kg/ha. </w:t>
      </w:r>
      <w:r w:rsidRPr="004529C3">
        <w:rPr>
          <w:rFonts w:ascii="Arial" w:hAnsi="Arial" w:cs="Arial"/>
        </w:rPr>
        <w:t>Objemová hmotnost i obsah N-látek v sušině zrna a číslo poklesu byly pozitivně ovlivněny jak jednotlivými variantami, tak způsobem setí.</w:t>
      </w:r>
    </w:p>
    <w:p w14:paraId="175ABD09" w14:textId="199690F7" w:rsidR="006755B3" w:rsidRPr="004529C3" w:rsidRDefault="006755B3" w:rsidP="006755B3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bookmarkStart w:id="23" w:name="_Ref179206982"/>
      <w:bookmarkStart w:id="24" w:name="_Ref132300506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lastRenderedPageBreak/>
        <w:t xml:space="preserve">Tab. 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="006E5023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7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bookmarkEnd w:id="23"/>
      <w:bookmarkEnd w:id="24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Tříleté hodnocení porostů odrůdy Butterfly s</w:t>
      </w:r>
      <w:r w:rsidR="00525F82">
        <w:rPr>
          <w:rFonts w:ascii="Arial" w:hAnsi="Arial" w:cs="Arial"/>
          <w:i/>
          <w:iCs/>
          <w:color w:val="44546A" w:themeColor="text2"/>
          <w:sz w:val="18"/>
          <w:szCs w:val="18"/>
        </w:rPr>
        <w:t> vybranými leguminózami</w:t>
      </w:r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>, 2019-2021, Uhříněves</w:t>
      </w:r>
      <w:r w:rsidR="002C4CF2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, (1. </w:t>
      </w:r>
      <w:r w:rsidR="00BC3375">
        <w:rPr>
          <w:rFonts w:ascii="Arial" w:hAnsi="Arial" w:cs="Arial"/>
          <w:i/>
          <w:iCs/>
          <w:color w:val="44546A" w:themeColor="text2"/>
          <w:sz w:val="18"/>
          <w:szCs w:val="18"/>
        </w:rPr>
        <w:t>část)</w:t>
      </w:r>
      <w:r w:rsidR="00BC3375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*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843"/>
        <w:gridCol w:w="2935"/>
        <w:gridCol w:w="2112"/>
        <w:gridCol w:w="2165"/>
        <w:gridCol w:w="1686"/>
        <w:gridCol w:w="1384"/>
        <w:gridCol w:w="1028"/>
      </w:tblGrid>
      <w:tr w:rsidR="002C4CF2" w:rsidRPr="00A05F4D" w14:paraId="1C94D8CE" w14:textId="77777777" w:rsidTr="00F9755C">
        <w:trPr>
          <w:trHeight w:val="431"/>
        </w:trPr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C2CBF1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 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16BB1C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Varianty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1503DB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Počet rostlin pšenice na m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vertAlign w:val="superscript"/>
                <w:lang w:eastAsia="cs-CZ"/>
              </w:rPr>
              <w:t>2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 xml:space="preserve"> po vzejití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41A480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Počet rostlin pšenice na m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vertAlign w:val="superscript"/>
                <w:lang w:eastAsia="cs-CZ"/>
              </w:rPr>
              <w:t>2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 xml:space="preserve"> po přezimování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0A854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Výška porostu před sklizní (cm)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5672A8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Počet klasů na m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vertAlign w:val="superscript"/>
                <w:lang w:eastAsia="cs-CZ"/>
              </w:rPr>
              <w:t>2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 xml:space="preserve"> před sklizní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79968F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HTZ (g)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91CBA3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Výnos (t/ha)</w:t>
            </w:r>
          </w:p>
        </w:tc>
      </w:tr>
      <w:tr w:rsidR="002C4CF2" w:rsidRPr="00A05F4D" w14:paraId="39C57B5C" w14:textId="77777777" w:rsidTr="00F9755C">
        <w:trPr>
          <w:trHeight w:val="230"/>
        </w:trPr>
        <w:tc>
          <w:tcPr>
            <w:tcW w:w="30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54E0D63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Butterfly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44B6E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jarní hrách 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EAB35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318,50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vertAlign w:val="superscript"/>
                <w:lang w:eastAsia="cs-CZ"/>
              </w:rPr>
              <w:t>**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AC79F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311,00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927E1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111,50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BCC2A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522,17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4309E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47,38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9CA35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8,66</w:t>
            </w:r>
          </w:p>
        </w:tc>
      </w:tr>
      <w:tr w:rsidR="002C4CF2" w:rsidRPr="00A05F4D" w14:paraId="49DAB0B5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1A4DD7" w14:textId="77777777" w:rsidR="002C4CF2" w:rsidRPr="00F9755C" w:rsidRDefault="002C4CF2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90DA4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bob 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D32EE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320,83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7B2F3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313,67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8C9A0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112,50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BE58D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514,83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237AC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47,40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EBF71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8,62</w:t>
            </w:r>
          </w:p>
        </w:tc>
      </w:tr>
      <w:tr w:rsidR="002C4CF2" w:rsidRPr="00A05F4D" w14:paraId="384F26BC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B9DD4D" w14:textId="77777777" w:rsidR="002C4CF2" w:rsidRPr="00F9755C" w:rsidRDefault="002C4CF2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BD31A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inkarnát 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E5727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319,50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22A51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312,00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E3346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112,50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1FA12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512,33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33EE8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46,91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1373B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8,44</w:t>
            </w:r>
          </w:p>
        </w:tc>
      </w:tr>
      <w:tr w:rsidR="002C4CF2" w:rsidRPr="00A05F4D" w14:paraId="5C49C934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8DD436" w14:textId="77777777" w:rsidR="002C4CF2" w:rsidRPr="00F9755C" w:rsidRDefault="002C4CF2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2F443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ozimý hrách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15D3E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319,50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3087D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314,17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96BA5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113,00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35051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522,33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CEFD1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47,22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90E34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8,62</w:t>
            </w:r>
          </w:p>
        </w:tc>
      </w:tr>
      <w:tr w:rsidR="002C4CF2" w:rsidRPr="00A05F4D" w14:paraId="2AC08576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B8B5A5" w14:textId="77777777" w:rsidR="002C4CF2" w:rsidRPr="00F9755C" w:rsidRDefault="002C4CF2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D480A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Řádky 25 cm 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1A451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322,00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9747E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315,67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6E109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113,00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407A2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504,00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5CB3B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47,20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2A087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8,18</w:t>
            </w:r>
          </w:p>
        </w:tc>
      </w:tr>
      <w:tr w:rsidR="002C4CF2" w:rsidRPr="00A05F4D" w14:paraId="46B9FFFF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CCBFEF" w14:textId="77777777" w:rsidR="002C4CF2" w:rsidRPr="00F9755C" w:rsidRDefault="002C4CF2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EBF2E9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Řádky 12,5 cm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D2D299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322,67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61E62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316,33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287788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113,00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7E85D5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523,00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E105A8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46,82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A2F098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8,65</w:t>
            </w:r>
          </w:p>
        </w:tc>
      </w:tr>
      <w:tr w:rsidR="002C4CF2" w:rsidRPr="00A05F4D" w14:paraId="0B3F14B1" w14:textId="77777777" w:rsidTr="00F9755C">
        <w:trPr>
          <w:trHeight w:val="230"/>
        </w:trPr>
        <w:tc>
          <w:tcPr>
            <w:tcW w:w="30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89EA7C9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Způsob setí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7B52B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proofErr w:type="spellStart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Row</w:t>
            </w:r>
            <w:proofErr w:type="spellEnd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-by-</w:t>
            </w:r>
            <w:proofErr w:type="spellStart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row</w:t>
            </w:r>
            <w:proofErr w:type="spellEnd"/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E02B8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318,50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B2D5B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310,50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7ADBC" w14:textId="47D691C2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112,00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0EF8D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494,25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2A29A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47,60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4D87E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8,24</w:t>
            </w:r>
          </w:p>
        </w:tc>
      </w:tr>
      <w:tr w:rsidR="002C4CF2" w:rsidRPr="00A05F4D" w14:paraId="1051FDC7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097CA8" w14:textId="77777777" w:rsidR="002C4CF2" w:rsidRPr="00F9755C" w:rsidRDefault="002C4CF2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FEEE8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Směs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D04C3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320,67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C7572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314,92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270A1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112,75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79EA4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541,58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DBE5C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46,85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CC5E2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8,93</w:t>
            </w:r>
          </w:p>
        </w:tc>
      </w:tr>
      <w:tr w:rsidR="002C4CF2" w:rsidRPr="00A05F4D" w14:paraId="4F07336F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81658E" w14:textId="77777777" w:rsidR="002C4CF2" w:rsidRPr="00F9755C" w:rsidRDefault="002C4CF2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1BD25" w14:textId="3E949D45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Kontrola 25</w:t>
            </w:r>
            <w:r w:rsidR="00742B0C"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cm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21600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322,00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2C481" w14:textId="40441C30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315,67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98625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113,00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C07E5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504,00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7967C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47,20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4F905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8,18</w:t>
            </w:r>
          </w:p>
        </w:tc>
      </w:tr>
      <w:tr w:rsidR="002C4CF2" w:rsidRPr="00A05F4D" w14:paraId="0CE3E897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4D16A5" w14:textId="77777777" w:rsidR="002C4CF2" w:rsidRPr="00F9755C" w:rsidRDefault="002C4CF2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A924E" w14:textId="15A3E7FF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Kontrola 12,5</w:t>
            </w:r>
            <w:r w:rsidR="00742B0C"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cm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7B966D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322,67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469023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316,33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1485EE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113,00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62AE90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523,00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CF9F81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46,82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271CDD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8,65</w:t>
            </w:r>
          </w:p>
        </w:tc>
      </w:tr>
      <w:tr w:rsidR="002C4CF2" w:rsidRPr="00A05F4D" w14:paraId="2B267B9E" w14:textId="77777777" w:rsidTr="00F9755C">
        <w:trPr>
          <w:trHeight w:val="230"/>
        </w:trPr>
        <w:tc>
          <w:tcPr>
            <w:tcW w:w="30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E5EB13D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Rok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23678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2019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0741C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322,40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319D5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316,60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2DB0B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119,70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A1D99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516,20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E3FF0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50,35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7AD5B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9,91</w:t>
            </w:r>
          </w:p>
        </w:tc>
      </w:tr>
      <w:tr w:rsidR="002C4CF2" w:rsidRPr="00A05F4D" w14:paraId="3A49E146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612B12" w14:textId="77777777" w:rsidR="002C4CF2" w:rsidRPr="00F9755C" w:rsidRDefault="002C4CF2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E4719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2020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A8A22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320,80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22486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315,60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01148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113,80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3C082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561,70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D34C3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43,01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DE825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8,38</w:t>
            </w:r>
          </w:p>
        </w:tc>
      </w:tr>
      <w:tr w:rsidR="002C4CF2" w:rsidRPr="00A05F4D" w14:paraId="54182C5C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541099" w14:textId="77777777" w:rsidR="002C4CF2" w:rsidRPr="00F9755C" w:rsidRDefault="002C4CF2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0D9314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2021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D02367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317,20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EB2F04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307,90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776507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104,00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6B7657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473,20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A7B54F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48,19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E35909" w14:textId="77777777" w:rsidR="002C4CF2" w:rsidRPr="00F9755C" w:rsidRDefault="002C4CF2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7,36</w:t>
            </w:r>
          </w:p>
        </w:tc>
      </w:tr>
    </w:tbl>
    <w:p w14:paraId="49A4A3AD" w14:textId="2AA8FFFE" w:rsidR="00550A58" w:rsidRDefault="00550A58" w:rsidP="00550A5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529C3">
        <w:rPr>
          <w:rFonts w:ascii="Arial" w:hAnsi="Arial" w:cs="Arial"/>
          <w:sz w:val="16"/>
          <w:szCs w:val="16"/>
        </w:rPr>
        <w:t>*v tabulce jsou</w:t>
      </w:r>
      <w:r w:rsidR="008A201E" w:rsidRPr="004529C3">
        <w:rPr>
          <w:rFonts w:ascii="Arial" w:hAnsi="Arial" w:cs="Arial"/>
          <w:sz w:val="16"/>
          <w:szCs w:val="16"/>
        </w:rPr>
        <w:t xml:space="preserve"> uvedeny průměrné hodnoty</w:t>
      </w:r>
      <w:r w:rsidRPr="004529C3">
        <w:rPr>
          <w:rFonts w:ascii="Arial" w:hAnsi="Arial" w:cs="Arial"/>
          <w:sz w:val="16"/>
          <w:szCs w:val="16"/>
        </w:rPr>
        <w:t xml:space="preserve"> znaků, **u tučně vyznačených hodnot byl zjištěn statisticky významný rozdíl na hladině významnosti </w:t>
      </w:r>
      <w:proofErr w:type="gramStart"/>
      <w:r w:rsidRPr="004529C3">
        <w:rPr>
          <w:rFonts w:ascii="Arial" w:hAnsi="Arial" w:cs="Arial"/>
          <w:sz w:val="16"/>
          <w:szCs w:val="16"/>
        </w:rPr>
        <w:t>p&lt;</w:t>
      </w:r>
      <w:proofErr w:type="gramEnd"/>
      <w:r w:rsidRPr="004529C3">
        <w:rPr>
          <w:rFonts w:ascii="Arial" w:hAnsi="Arial" w:cs="Arial"/>
          <w:sz w:val="16"/>
          <w:szCs w:val="16"/>
        </w:rPr>
        <w:t>0,05</w:t>
      </w:r>
    </w:p>
    <w:p w14:paraId="06A05136" w14:textId="77777777" w:rsidR="002C4CF2" w:rsidRDefault="002C4CF2" w:rsidP="00550A5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3B147AE" w14:textId="269EA805" w:rsidR="00F63901" w:rsidRPr="00F9755C" w:rsidRDefault="00F63901" w:rsidP="00F9755C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Tab. </w:t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t>8</w:t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Tříleté hodnocení porostů odrůdy Butterfly s vybranými leguminózami, 2019-2021, Uhříněves, (2. část) *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843"/>
        <w:gridCol w:w="2378"/>
        <w:gridCol w:w="2235"/>
        <w:gridCol w:w="3042"/>
        <w:gridCol w:w="1983"/>
        <w:gridCol w:w="1672"/>
      </w:tblGrid>
      <w:tr w:rsidR="00742B0C" w:rsidRPr="00A05F4D" w14:paraId="490DC245" w14:textId="77777777" w:rsidTr="00F9755C">
        <w:trPr>
          <w:trHeight w:val="378"/>
        </w:trPr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64A53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 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4E1FC8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Varianty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F210C7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Objemová hmotnost (kg/hl)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A6E1E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Obsah N-látek v sušině zrna (%)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DF6E34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Obsah mokrého lepku v sušině zrna (%)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93C403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proofErr w:type="spellStart"/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Zelenyho</w:t>
            </w:r>
            <w:proofErr w:type="spellEnd"/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 xml:space="preserve"> test (ml)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3A27F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Číslo poklesu (s)</w:t>
            </w:r>
          </w:p>
        </w:tc>
      </w:tr>
      <w:tr w:rsidR="00742B0C" w:rsidRPr="00A05F4D" w14:paraId="38AC7671" w14:textId="77777777" w:rsidTr="00F9755C">
        <w:trPr>
          <w:trHeight w:val="230"/>
        </w:trPr>
        <w:tc>
          <w:tcPr>
            <w:tcW w:w="30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FE2ACA1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Butterfly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574FB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jarní hrách 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CA5AD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78,45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CE6E5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11,42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29B37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25,59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92D0D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49,83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21BAC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337,83</w:t>
            </w:r>
          </w:p>
        </w:tc>
      </w:tr>
      <w:tr w:rsidR="00742B0C" w:rsidRPr="00A05F4D" w14:paraId="64C3C8D1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48A88A" w14:textId="77777777" w:rsidR="002C4CF2" w:rsidRPr="00F9755C" w:rsidRDefault="002C4CF2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687A8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bob 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EB93D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78,55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52E5B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11,38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020B1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25,62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2F2A8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48,83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3CE08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329,50</w:t>
            </w:r>
          </w:p>
        </w:tc>
      </w:tr>
      <w:tr w:rsidR="00742B0C" w:rsidRPr="00A05F4D" w14:paraId="3243F7A2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FBF7CE" w14:textId="77777777" w:rsidR="002C4CF2" w:rsidRPr="00F9755C" w:rsidRDefault="002C4CF2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E79AB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inkarnát 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49D43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78,16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1CC5C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11,26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9C807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24,86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B8FE2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47,67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B94B0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330,50</w:t>
            </w:r>
          </w:p>
        </w:tc>
      </w:tr>
      <w:tr w:rsidR="00742B0C" w:rsidRPr="00A05F4D" w14:paraId="0F3E33A4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7FD791" w14:textId="77777777" w:rsidR="002C4CF2" w:rsidRPr="00F9755C" w:rsidRDefault="002C4CF2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DCE15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ozimý hrách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9A804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78,21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F70E1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11,55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A2FE5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25,66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C3AF5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48,17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EAFE2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331,33</w:t>
            </w:r>
          </w:p>
        </w:tc>
      </w:tr>
      <w:tr w:rsidR="00742B0C" w:rsidRPr="00A05F4D" w14:paraId="63CC44B3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4FD971" w14:textId="77777777" w:rsidR="002C4CF2" w:rsidRPr="00F9755C" w:rsidRDefault="002C4CF2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5AD19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Řádky 25 cm 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3DF67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78,10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E69ED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11,15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29E70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24,85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4F365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43,67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A592F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326,67</w:t>
            </w:r>
          </w:p>
        </w:tc>
      </w:tr>
      <w:tr w:rsidR="00742B0C" w:rsidRPr="00A05F4D" w14:paraId="7A427949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748522" w14:textId="77777777" w:rsidR="002C4CF2" w:rsidRPr="00F9755C" w:rsidRDefault="002C4CF2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2437BA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Řádky 12,5 cm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CA560F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78,10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547110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10,97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825724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24,57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55E24E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42,67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D7CF8F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316,33</w:t>
            </w:r>
          </w:p>
        </w:tc>
      </w:tr>
      <w:tr w:rsidR="00742B0C" w:rsidRPr="00A05F4D" w14:paraId="19AE9346" w14:textId="77777777" w:rsidTr="00F9755C">
        <w:trPr>
          <w:trHeight w:val="230"/>
        </w:trPr>
        <w:tc>
          <w:tcPr>
            <w:tcW w:w="30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333EBA4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Způsob setí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3D1D0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proofErr w:type="spellStart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Row</w:t>
            </w:r>
            <w:proofErr w:type="spellEnd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-by-</w:t>
            </w:r>
            <w:proofErr w:type="spellStart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row</w:t>
            </w:r>
            <w:proofErr w:type="spellEnd"/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40389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78,23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88D5E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11,35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40685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25,25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AFF13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49,17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83ED1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336,67</w:t>
            </w:r>
          </w:p>
        </w:tc>
      </w:tr>
      <w:tr w:rsidR="00742B0C" w:rsidRPr="00A05F4D" w14:paraId="3973CBC3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549282" w14:textId="77777777" w:rsidR="002C4CF2" w:rsidRPr="00F9755C" w:rsidRDefault="002C4CF2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57A44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Směs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11F89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78,46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3C907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11,45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3C77D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25,61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8FE38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48,08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DAC31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327,92</w:t>
            </w:r>
          </w:p>
        </w:tc>
      </w:tr>
      <w:tr w:rsidR="00742B0C" w:rsidRPr="00A05F4D" w14:paraId="2B5AE03C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5CCA56" w14:textId="77777777" w:rsidR="002C4CF2" w:rsidRPr="00F9755C" w:rsidRDefault="002C4CF2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B1E8F" w14:textId="422FC872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Kontrola 25</w:t>
            </w:r>
            <w:r w:rsidR="00742B0C"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cm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37AAC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78,10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5C01F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11,15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84279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24,85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AF44C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43,67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AE75E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326,67</w:t>
            </w:r>
          </w:p>
        </w:tc>
      </w:tr>
      <w:tr w:rsidR="00742B0C" w:rsidRPr="00A05F4D" w14:paraId="2A8C021D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592487" w14:textId="77777777" w:rsidR="002C4CF2" w:rsidRPr="00F9755C" w:rsidRDefault="002C4CF2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DB3ADD" w14:textId="0759E0DA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Kontrola 12,5</w:t>
            </w:r>
            <w:r w:rsidR="00742B0C"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cm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F410F3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78,10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3B147E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10,97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DF3ED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24,57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38FE1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42,67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43A133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316,33</w:t>
            </w:r>
          </w:p>
        </w:tc>
      </w:tr>
      <w:tr w:rsidR="00742B0C" w:rsidRPr="00A05F4D" w14:paraId="29D6DCAF" w14:textId="77777777" w:rsidTr="00F9755C">
        <w:trPr>
          <w:trHeight w:val="230"/>
        </w:trPr>
        <w:tc>
          <w:tcPr>
            <w:tcW w:w="30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839CB2E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Rok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489D7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2019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7C45C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82,71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4E8F1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11,46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95891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28,11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7858C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43,90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B21A7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370,60</w:t>
            </w:r>
          </w:p>
        </w:tc>
      </w:tr>
      <w:tr w:rsidR="00742B0C" w:rsidRPr="00A05F4D" w14:paraId="1A9BD193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DCF752" w14:textId="77777777" w:rsidR="002C4CF2" w:rsidRPr="00F9755C" w:rsidRDefault="002C4CF2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8E525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2020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1E3EC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73,69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1B817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12,46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01EA6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27,00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4AD69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55,90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D4639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321,90</w:t>
            </w:r>
          </w:p>
        </w:tc>
      </w:tr>
      <w:tr w:rsidR="00742B0C" w:rsidRPr="00A05F4D" w14:paraId="0A03F536" w14:textId="77777777" w:rsidTr="00F9755C">
        <w:trPr>
          <w:trHeight w:val="230"/>
        </w:trPr>
        <w:tc>
          <w:tcPr>
            <w:tcW w:w="3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C3B836" w14:textId="77777777" w:rsidR="002C4CF2" w:rsidRPr="00F9755C" w:rsidRDefault="002C4CF2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ED837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2021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10CFAA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78,48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FB8240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10,09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C0B4C2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20,76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E33259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42,80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0F38D4" w14:textId="77777777" w:rsidR="002C4CF2" w:rsidRPr="00F9755C" w:rsidRDefault="002C4CF2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cs-CZ"/>
              </w:rPr>
              <w:t>297,90</w:t>
            </w:r>
          </w:p>
        </w:tc>
      </w:tr>
    </w:tbl>
    <w:p w14:paraId="5B5DA145" w14:textId="45498069" w:rsidR="00550A58" w:rsidRPr="004529C3" w:rsidRDefault="00742B0C" w:rsidP="006755B3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r w:rsidRPr="004529C3">
        <w:rPr>
          <w:rFonts w:ascii="Arial" w:hAnsi="Arial" w:cs="Arial"/>
          <w:sz w:val="16"/>
          <w:szCs w:val="16"/>
        </w:rPr>
        <w:t xml:space="preserve">*v tabulce jsou uvedeny průměrné hodnoty znaků, **u tučně vyznačených hodnot byl zjištěn statisticky významný rozdíl na hladině významnosti </w:t>
      </w:r>
      <w:proofErr w:type="gramStart"/>
      <w:r w:rsidRPr="004529C3">
        <w:rPr>
          <w:rFonts w:ascii="Arial" w:hAnsi="Arial" w:cs="Arial"/>
          <w:sz w:val="16"/>
          <w:szCs w:val="16"/>
        </w:rPr>
        <w:t>p&lt;</w:t>
      </w:r>
      <w:proofErr w:type="gramEnd"/>
      <w:r w:rsidRPr="004529C3">
        <w:rPr>
          <w:rFonts w:ascii="Arial" w:hAnsi="Arial" w:cs="Arial"/>
          <w:sz w:val="16"/>
          <w:szCs w:val="16"/>
        </w:rPr>
        <w:t>0,05</w:t>
      </w:r>
      <w:r w:rsidR="00550A58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br w:type="page"/>
      </w:r>
    </w:p>
    <w:p w14:paraId="57895C1B" w14:textId="13B1EF9C" w:rsidR="006755B3" w:rsidRPr="004529C3" w:rsidRDefault="006755B3" w:rsidP="006755B3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bookmarkStart w:id="25" w:name="_Ref179042506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lastRenderedPageBreak/>
        <w:t xml:space="preserve">Tab. 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="006E5023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9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bookmarkEnd w:id="25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Tříleté hodnocení porostů odrůdy Lorien s </w:t>
      </w:r>
      <w:r w:rsidR="00F95076">
        <w:rPr>
          <w:rFonts w:ascii="Arial" w:hAnsi="Arial" w:cs="Arial"/>
          <w:i/>
          <w:iCs/>
          <w:color w:val="44546A" w:themeColor="text2"/>
          <w:sz w:val="18"/>
          <w:szCs w:val="18"/>
        </w:rPr>
        <w:t>v</w:t>
      </w:r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>ybraný</w:t>
      </w:r>
      <w:r w:rsidR="00F95076">
        <w:rPr>
          <w:rFonts w:ascii="Arial" w:hAnsi="Arial" w:cs="Arial"/>
          <w:i/>
          <w:iCs/>
          <w:color w:val="44546A" w:themeColor="text2"/>
          <w:sz w:val="18"/>
          <w:szCs w:val="18"/>
        </w:rPr>
        <w:t>mi</w:t>
      </w:r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leguminóz</w:t>
      </w:r>
      <w:r w:rsidR="00F95076">
        <w:rPr>
          <w:rFonts w:ascii="Arial" w:hAnsi="Arial" w:cs="Arial"/>
          <w:i/>
          <w:iCs/>
          <w:color w:val="44546A" w:themeColor="text2"/>
          <w:sz w:val="18"/>
          <w:szCs w:val="18"/>
        </w:rPr>
        <w:t>ami</w:t>
      </w:r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, 2019-2021, </w:t>
      </w:r>
      <w:r w:rsidR="00E32B3A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>Uhříněves</w:t>
      </w:r>
      <w:r w:rsidR="00E32B3A">
        <w:rPr>
          <w:rFonts w:ascii="Arial" w:hAnsi="Arial" w:cs="Arial"/>
          <w:i/>
          <w:iCs/>
          <w:color w:val="44546A" w:themeColor="text2"/>
          <w:sz w:val="18"/>
          <w:szCs w:val="18"/>
        </w:rPr>
        <w:t>, (1. část)</w:t>
      </w:r>
      <w:r w:rsidR="00E32B3A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*</w:t>
      </w:r>
    </w:p>
    <w:tbl>
      <w:tblPr>
        <w:tblW w:w="5000" w:type="pct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703"/>
        <w:gridCol w:w="2694"/>
        <w:gridCol w:w="3117"/>
        <w:gridCol w:w="1986"/>
        <w:gridCol w:w="1843"/>
        <w:gridCol w:w="991"/>
        <w:gridCol w:w="1104"/>
      </w:tblGrid>
      <w:tr w:rsidR="00A05F4D" w:rsidRPr="00A05F4D" w14:paraId="11E257AC" w14:textId="77777777" w:rsidTr="00F9755C">
        <w:trPr>
          <w:trHeight w:val="431"/>
        </w:trPr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B9D0B5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 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8896ED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Varianty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1306DF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Počet rostlin pšenice na m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vertAlign w:val="superscript"/>
                <w:lang w:eastAsia="cs-CZ"/>
              </w:rPr>
              <w:t>2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 xml:space="preserve"> po vzejití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FB6DC1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Počet rostlin pšenice na m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vertAlign w:val="superscript"/>
                <w:lang w:eastAsia="cs-CZ"/>
              </w:rPr>
              <w:t>2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 xml:space="preserve"> po přezimování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AE6FAA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Výška porostu před sklizní (cm)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E8B7A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Počet klasů na m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vertAlign w:val="superscript"/>
                <w:lang w:eastAsia="cs-CZ"/>
              </w:rPr>
              <w:t>2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 xml:space="preserve"> před sklizní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97C12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HTZ (g)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599395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Výnos (t/ha)</w:t>
            </w:r>
          </w:p>
        </w:tc>
      </w:tr>
      <w:tr w:rsidR="00A05F4D" w:rsidRPr="00A05F4D" w14:paraId="6F48016A" w14:textId="77777777" w:rsidTr="00F9755C">
        <w:trPr>
          <w:trHeight w:val="53"/>
        </w:trPr>
        <w:tc>
          <w:tcPr>
            <w:tcW w:w="20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4A27BB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Lorien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302A5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jarní hrách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93DA3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323,33</w:t>
            </w: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vertAlign w:val="superscript"/>
                <w:lang w:eastAsia="cs-CZ"/>
              </w:rPr>
              <w:t>**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E4F28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314,17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FB387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106,83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747F1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500,17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FB2CD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49,88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B62E6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8,70</w:t>
            </w:r>
          </w:p>
        </w:tc>
      </w:tr>
      <w:tr w:rsidR="00A05F4D" w:rsidRPr="00A05F4D" w14:paraId="6B8B8BC0" w14:textId="77777777" w:rsidTr="00F9755C">
        <w:trPr>
          <w:trHeight w:val="80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6B2FAD" w14:textId="77777777" w:rsidR="009F6CBE" w:rsidRPr="00F9755C" w:rsidRDefault="009F6CBE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0D68B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bob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34C0B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320,17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908A7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313,17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DEA87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107,83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AFA42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501,33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F9F2E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49,74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A5C16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8,69</w:t>
            </w:r>
          </w:p>
        </w:tc>
      </w:tr>
      <w:tr w:rsidR="00A05F4D" w:rsidRPr="00A05F4D" w14:paraId="2B99D44C" w14:textId="77777777" w:rsidTr="00F9755C">
        <w:trPr>
          <w:trHeight w:val="82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7D24E2" w14:textId="77777777" w:rsidR="009F6CBE" w:rsidRPr="00F9755C" w:rsidRDefault="009F6CBE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CCDBD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inkarnát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DAB1E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322,5b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A8779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314,00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C042D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106,83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8F64F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504,50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E04DF" w14:textId="48ED3548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48,00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DC67D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8,63</w:t>
            </w:r>
          </w:p>
        </w:tc>
      </w:tr>
      <w:tr w:rsidR="00A05F4D" w:rsidRPr="00A05F4D" w14:paraId="66C77FEA" w14:textId="77777777" w:rsidTr="00F9755C">
        <w:trPr>
          <w:trHeight w:val="49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2213B" w14:textId="77777777" w:rsidR="009F6CBE" w:rsidRPr="00F9755C" w:rsidRDefault="009F6CBE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1A210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ozimý hrách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2FA2F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321,33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4A3A8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313,83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74D6A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107,33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1DAE2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520,67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70837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49,76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2E00C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8,95</w:t>
            </w:r>
          </w:p>
        </w:tc>
      </w:tr>
      <w:tr w:rsidR="00A05F4D" w:rsidRPr="00A05F4D" w14:paraId="7F17696E" w14:textId="77777777" w:rsidTr="00F9755C">
        <w:trPr>
          <w:trHeight w:val="62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30F6C" w14:textId="77777777" w:rsidR="009F6CBE" w:rsidRPr="00F9755C" w:rsidRDefault="009F6CBE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36CC9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Řádky 25 cm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150F6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323,67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B9D18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316,67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6969B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107,00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C9FEE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483,00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075AE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50,32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F76BE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8,35</w:t>
            </w:r>
          </w:p>
        </w:tc>
      </w:tr>
      <w:tr w:rsidR="00A05F4D" w:rsidRPr="00A05F4D" w14:paraId="093EAC61" w14:textId="77777777" w:rsidTr="00F9755C">
        <w:trPr>
          <w:trHeight w:val="47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4928D" w14:textId="77777777" w:rsidR="009F6CBE" w:rsidRPr="00F9755C" w:rsidRDefault="009F6CBE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E71326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Řádky 12,5 cm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D6702C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325,00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9A19E1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314,33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DFBB08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106,67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170A23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523,00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EC873B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49,07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CA3D8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9,08</w:t>
            </w:r>
          </w:p>
        </w:tc>
      </w:tr>
      <w:tr w:rsidR="00A05F4D" w:rsidRPr="00A05F4D" w14:paraId="21A6B89F" w14:textId="77777777" w:rsidTr="00F9755C">
        <w:trPr>
          <w:trHeight w:val="98"/>
        </w:trPr>
        <w:tc>
          <w:tcPr>
            <w:tcW w:w="20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67B69E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Způsob setí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599C6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proofErr w:type="spellStart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Row</w:t>
            </w:r>
            <w:proofErr w:type="spellEnd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-by-</w:t>
            </w:r>
            <w:proofErr w:type="spellStart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row</w:t>
            </w:r>
            <w:proofErr w:type="spellEnd"/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91A9E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320,67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F0980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313,42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C2EC5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107,08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B090A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483,75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6BDCA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49,96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BE3A5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8,33</w:t>
            </w:r>
          </w:p>
        </w:tc>
      </w:tr>
      <w:tr w:rsidR="00A05F4D" w:rsidRPr="00A05F4D" w14:paraId="41D45C48" w14:textId="77777777" w:rsidTr="00F9755C">
        <w:trPr>
          <w:trHeight w:val="47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56E01" w14:textId="77777777" w:rsidR="009F6CBE" w:rsidRPr="00F9755C" w:rsidRDefault="009F6CBE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9CADC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Směs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81561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323,00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8F5F3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314,17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06D51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107,33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E8C3A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529,58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651B5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49,23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94EEA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9,16</w:t>
            </w:r>
          </w:p>
        </w:tc>
      </w:tr>
      <w:tr w:rsidR="00A05F4D" w:rsidRPr="00A05F4D" w14:paraId="238DF65D" w14:textId="77777777" w:rsidTr="00F9755C">
        <w:trPr>
          <w:trHeight w:val="47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E50C2D" w14:textId="77777777" w:rsidR="009F6CBE" w:rsidRPr="00F9755C" w:rsidRDefault="009F6CBE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0E1E8" w14:textId="462001A1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Kontrola 25</w:t>
            </w:r>
            <w:r w:rsidR="007B39FF"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cm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746A9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323,67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EC93C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316,67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B0F23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107,00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093CB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483,00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2CA08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50,32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D7557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8,35</w:t>
            </w:r>
          </w:p>
        </w:tc>
      </w:tr>
      <w:tr w:rsidR="00A05F4D" w:rsidRPr="00A05F4D" w14:paraId="35462F95" w14:textId="77777777" w:rsidTr="00F9755C">
        <w:trPr>
          <w:trHeight w:val="47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10F33" w14:textId="77777777" w:rsidR="009F6CBE" w:rsidRPr="00F9755C" w:rsidRDefault="009F6CBE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20E0F5" w14:textId="17FE44CA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Kontrola 12,5</w:t>
            </w:r>
            <w:r w:rsidR="007B39FF"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cm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2F124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325,00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C9DFA0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314,33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94C607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106,67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7DF0A1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523,00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853484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49,07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3C9899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9,08</w:t>
            </w:r>
          </w:p>
        </w:tc>
      </w:tr>
      <w:tr w:rsidR="00A05F4D" w:rsidRPr="00A05F4D" w14:paraId="3CE88EE1" w14:textId="77777777" w:rsidTr="00F9755C">
        <w:trPr>
          <w:trHeight w:val="47"/>
        </w:trPr>
        <w:tc>
          <w:tcPr>
            <w:tcW w:w="20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9C2B89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Rok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F20C0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2019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85ADD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326,10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2A674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318,00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885A2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114,80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B7B5B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446,40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83449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53,05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AD9BE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9,17</w:t>
            </w:r>
          </w:p>
        </w:tc>
      </w:tr>
      <w:tr w:rsidR="00A05F4D" w:rsidRPr="00A05F4D" w14:paraId="6CDB9BD6" w14:textId="77777777" w:rsidTr="00F9755C">
        <w:trPr>
          <w:trHeight w:val="53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E287A" w14:textId="77777777" w:rsidR="009F6CBE" w:rsidRPr="00F9755C" w:rsidRDefault="009F6CBE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3A8E2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2020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2DAC4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322,30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F63EC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314,90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942F4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105,90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A6BE6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614,90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A278D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42,08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C339F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9,10</w:t>
            </w:r>
          </w:p>
        </w:tc>
      </w:tr>
      <w:tr w:rsidR="00A05F4D" w:rsidRPr="00A05F4D" w14:paraId="352728E2" w14:textId="77777777" w:rsidTr="00F9755C">
        <w:trPr>
          <w:trHeight w:val="47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65FBF" w14:textId="77777777" w:rsidR="009F6CBE" w:rsidRPr="00F9755C" w:rsidRDefault="009F6CBE" w:rsidP="00550A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C3F7BA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2021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39681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318,60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B196FA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309,50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F9AC91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100,70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5E15E9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456,50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7B6050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53,71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2AC0A5" w14:textId="77777777" w:rsidR="009F6CBE" w:rsidRPr="00F9755C" w:rsidRDefault="009F6CBE" w:rsidP="0055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7,94</w:t>
            </w:r>
          </w:p>
        </w:tc>
      </w:tr>
    </w:tbl>
    <w:p w14:paraId="512FD649" w14:textId="77777777" w:rsidR="00550A58" w:rsidRDefault="00550A58" w:rsidP="00550A5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529C3">
        <w:rPr>
          <w:rFonts w:ascii="Arial" w:hAnsi="Arial" w:cs="Arial"/>
          <w:sz w:val="16"/>
          <w:szCs w:val="16"/>
        </w:rPr>
        <w:t xml:space="preserve">*v tabulce jsou uvedeny průměrné hodnoty znaků, **u tučně vyznačených hodnot byl zjištěn statisticky významný rozdíl na hladině významnosti </w:t>
      </w:r>
      <w:proofErr w:type="gramStart"/>
      <w:r w:rsidRPr="004529C3">
        <w:rPr>
          <w:rFonts w:ascii="Arial" w:hAnsi="Arial" w:cs="Arial"/>
          <w:sz w:val="16"/>
          <w:szCs w:val="16"/>
        </w:rPr>
        <w:t>p&lt;</w:t>
      </w:r>
      <w:proofErr w:type="gramEnd"/>
      <w:r w:rsidRPr="004529C3">
        <w:rPr>
          <w:rFonts w:ascii="Arial" w:hAnsi="Arial" w:cs="Arial"/>
          <w:sz w:val="16"/>
          <w:szCs w:val="16"/>
        </w:rPr>
        <w:t>0,05</w:t>
      </w:r>
    </w:p>
    <w:p w14:paraId="7228C3E8" w14:textId="77777777" w:rsidR="009F6CBE" w:rsidRDefault="009F6CBE" w:rsidP="00550A5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3189804" w14:textId="7AD0AA06" w:rsidR="00E32B3A" w:rsidRPr="00F9755C" w:rsidRDefault="00E32B3A" w:rsidP="00F9755C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Tab. </w:t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t>10</w:t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r w:rsidRPr="00F9755C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Tříleté hodnocení porostů odrůdy Lorien s vybranými leguminózami, 2019-2021, Uhříněves, (2. část) *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700"/>
        <w:gridCol w:w="2694"/>
        <w:gridCol w:w="2694"/>
        <w:gridCol w:w="2694"/>
        <w:gridCol w:w="1843"/>
        <w:gridCol w:w="1812"/>
      </w:tblGrid>
      <w:tr w:rsidR="00C05802" w:rsidRPr="00C05802" w14:paraId="619F7814" w14:textId="77777777" w:rsidTr="00F9755C">
        <w:trPr>
          <w:trHeight w:val="324"/>
        </w:trPr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0DB898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 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6F5D73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Varianty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77280B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OH (kg/hl)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483804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Obsah N-látek v sušině zrna (%)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9BB69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Obsah mokrého lepku v sušině zrna (%)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B76955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proofErr w:type="spellStart"/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Zelenyho</w:t>
            </w:r>
            <w:proofErr w:type="spellEnd"/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 xml:space="preserve"> test (ml)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50D8F1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Číslo poklesu (s)</w:t>
            </w:r>
          </w:p>
        </w:tc>
      </w:tr>
      <w:tr w:rsidR="00C05802" w:rsidRPr="00C05802" w14:paraId="5BFD5850" w14:textId="77777777" w:rsidTr="00F9755C">
        <w:trPr>
          <w:trHeight w:val="53"/>
        </w:trPr>
        <w:tc>
          <w:tcPr>
            <w:tcW w:w="20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CE9200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Lorien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3D1B5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jarní hrách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8600E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74,73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9EA4E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11,08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E776B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23,92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82FD7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32,50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0417E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305,17</w:t>
            </w:r>
          </w:p>
        </w:tc>
      </w:tr>
      <w:tr w:rsidR="00C05802" w:rsidRPr="00C05802" w14:paraId="6AD96947" w14:textId="77777777" w:rsidTr="00F9755C">
        <w:trPr>
          <w:trHeight w:val="80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1D13A" w14:textId="77777777" w:rsidR="009F6CBE" w:rsidRPr="00F9755C" w:rsidRDefault="009F6CBE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46196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bob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F9F70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75,03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4465B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11,03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BF383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24,38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9DC5A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32,67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75AF5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305,50</w:t>
            </w:r>
          </w:p>
        </w:tc>
      </w:tr>
      <w:tr w:rsidR="00C05802" w:rsidRPr="00C05802" w14:paraId="3A8DD26A" w14:textId="77777777" w:rsidTr="00F9755C">
        <w:trPr>
          <w:trHeight w:val="82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8C7CC" w14:textId="77777777" w:rsidR="009F6CBE" w:rsidRPr="00F9755C" w:rsidRDefault="009F6CBE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5B274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inkarnát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278C1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74,45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F7088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10,84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D0B3E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23,72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50A55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32,83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A63A6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303,17</w:t>
            </w:r>
          </w:p>
        </w:tc>
      </w:tr>
      <w:tr w:rsidR="00C05802" w:rsidRPr="00C05802" w14:paraId="61DB7A05" w14:textId="77777777" w:rsidTr="00F9755C">
        <w:trPr>
          <w:trHeight w:val="121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DF0B1" w14:textId="77777777" w:rsidR="009F6CBE" w:rsidRPr="00F9755C" w:rsidRDefault="009F6CBE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79B62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+ ozimý hrách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B19C4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74,84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8365D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11,26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A7688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25,17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23D0F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33,00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D59D1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300,00</w:t>
            </w:r>
          </w:p>
        </w:tc>
      </w:tr>
      <w:tr w:rsidR="00C05802" w:rsidRPr="00C05802" w14:paraId="5513B81B" w14:textId="77777777" w:rsidTr="00F9755C">
        <w:trPr>
          <w:trHeight w:val="47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E4FC84" w14:textId="77777777" w:rsidR="009F6CBE" w:rsidRPr="00F9755C" w:rsidRDefault="009F6CBE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8209A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Řádky 25 cm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D1B7C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74,44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43B44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10,74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263AA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24,13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640EE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31,67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5D1F1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294,33</w:t>
            </w:r>
          </w:p>
        </w:tc>
      </w:tr>
      <w:tr w:rsidR="00C05802" w:rsidRPr="00C05802" w14:paraId="2CE08DC6" w14:textId="77777777" w:rsidTr="00F9755C">
        <w:trPr>
          <w:trHeight w:val="113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ACE6E" w14:textId="77777777" w:rsidR="009F6CBE" w:rsidRPr="00F9755C" w:rsidRDefault="009F6CBE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1E3E03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Řádky 12,5 cm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78ACFF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74,06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9182CF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10,84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5426AD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24,45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5C8EC4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33,00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DDDFD3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295,00</w:t>
            </w:r>
          </w:p>
        </w:tc>
      </w:tr>
      <w:tr w:rsidR="00C05802" w:rsidRPr="00C05802" w14:paraId="34C36A48" w14:textId="77777777" w:rsidTr="00F9755C">
        <w:trPr>
          <w:trHeight w:val="98"/>
        </w:trPr>
        <w:tc>
          <w:tcPr>
            <w:tcW w:w="20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ABC2F7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Způsob setí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35600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proofErr w:type="spellStart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Row</w:t>
            </w:r>
            <w:proofErr w:type="spellEnd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-by-</w:t>
            </w:r>
            <w:proofErr w:type="spellStart"/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row</w:t>
            </w:r>
            <w:proofErr w:type="spellEnd"/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3F275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74,88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92A2E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10,99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3D89C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24,17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9D7D3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32,83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99CDB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308,42</w:t>
            </w:r>
          </w:p>
        </w:tc>
      </w:tr>
      <w:tr w:rsidR="00C05802" w:rsidRPr="00C05802" w14:paraId="1EBB826D" w14:textId="77777777" w:rsidTr="00F9755C">
        <w:trPr>
          <w:trHeight w:val="79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11523" w14:textId="77777777" w:rsidR="009F6CBE" w:rsidRPr="00F9755C" w:rsidRDefault="009F6CBE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4B668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Směs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4D5B7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74,64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7C178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11,12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5F954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24,42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AD21A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32,67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AE6F7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298,50</w:t>
            </w:r>
          </w:p>
        </w:tc>
      </w:tr>
      <w:tr w:rsidR="00C05802" w:rsidRPr="00C05802" w14:paraId="193DA52A" w14:textId="77777777" w:rsidTr="00F9755C">
        <w:trPr>
          <w:trHeight w:val="78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74A45" w14:textId="77777777" w:rsidR="009F6CBE" w:rsidRPr="00F9755C" w:rsidRDefault="009F6CBE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8F528" w14:textId="1A929B6C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Kontrola 25</w:t>
            </w:r>
            <w:r w:rsidR="007B39FF"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cm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1782C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74,44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BE1F6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10,74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87A22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24,13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213B6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31,67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B1126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294,33</w:t>
            </w:r>
          </w:p>
        </w:tc>
      </w:tr>
      <w:tr w:rsidR="00C05802" w:rsidRPr="00C05802" w14:paraId="760D95F2" w14:textId="77777777" w:rsidTr="00F9755C">
        <w:trPr>
          <w:trHeight w:val="129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6053C" w14:textId="77777777" w:rsidR="009F6CBE" w:rsidRPr="00F9755C" w:rsidRDefault="009F6CBE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33CBDA" w14:textId="73BB0EB5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Kontrola 12,5</w:t>
            </w:r>
            <w:r w:rsidR="007B39FF"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 xml:space="preserve"> cm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9389CA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74,06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1A03D7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10,84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1239CE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24,45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40607D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33,00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C26E49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295,00</w:t>
            </w:r>
          </w:p>
        </w:tc>
      </w:tr>
      <w:tr w:rsidR="00C05802" w:rsidRPr="00C05802" w14:paraId="36C86208" w14:textId="77777777" w:rsidTr="00F9755C">
        <w:trPr>
          <w:trHeight w:val="47"/>
        </w:trPr>
        <w:tc>
          <w:tcPr>
            <w:tcW w:w="20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3E644C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Rok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A62FF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2019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C08CC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78,61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A2A83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11,64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DCA77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28,95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D2022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35,20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67738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324,00</w:t>
            </w:r>
          </w:p>
        </w:tc>
      </w:tr>
      <w:tr w:rsidR="00C05802" w:rsidRPr="00C05802" w14:paraId="1C7EB854" w14:textId="77777777" w:rsidTr="00F9755C">
        <w:trPr>
          <w:trHeight w:val="53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6599B5" w14:textId="77777777" w:rsidR="009F6CBE" w:rsidRPr="00F9755C" w:rsidRDefault="009F6CBE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69590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2020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C99B9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70,65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22D4A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12,25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05CFB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26,40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BCEA4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43,60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35207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231,70</w:t>
            </w:r>
          </w:p>
        </w:tc>
      </w:tr>
      <w:tr w:rsidR="00C05802" w:rsidRPr="00C05802" w14:paraId="6577FC00" w14:textId="77777777" w:rsidTr="00F9755C">
        <w:trPr>
          <w:trHeight w:val="47"/>
        </w:trPr>
        <w:tc>
          <w:tcPr>
            <w:tcW w:w="20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722391" w14:textId="77777777" w:rsidR="009F6CBE" w:rsidRPr="00F9755C" w:rsidRDefault="009F6CBE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CB3C3A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2021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6D4EEB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74,72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7983AF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9,11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BDA325" w14:textId="1A9EB9B2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17,54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28A2BA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19,20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F77CB5" w14:textId="77777777" w:rsidR="009F6CBE" w:rsidRPr="00F9755C" w:rsidRDefault="009F6CBE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F9755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349,40</w:t>
            </w:r>
          </w:p>
        </w:tc>
      </w:tr>
    </w:tbl>
    <w:p w14:paraId="5BEEC7FF" w14:textId="6C0BA0F0" w:rsidR="00397B16" w:rsidRPr="004529C3" w:rsidRDefault="007B39FF" w:rsidP="00F9755C">
      <w:pPr>
        <w:spacing w:after="0" w:line="240" w:lineRule="auto"/>
        <w:jc w:val="both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r w:rsidRPr="004529C3">
        <w:rPr>
          <w:rFonts w:ascii="Arial" w:hAnsi="Arial" w:cs="Arial"/>
          <w:sz w:val="16"/>
          <w:szCs w:val="16"/>
        </w:rPr>
        <w:t xml:space="preserve">*v tabulce jsou uvedeny průměrné hodnoty znaků, **u tučně vyznačených hodnot byl zjištěn statisticky významný rozdíl na hladině významnosti </w:t>
      </w:r>
      <w:proofErr w:type="gramStart"/>
      <w:r w:rsidRPr="004529C3">
        <w:rPr>
          <w:rFonts w:ascii="Arial" w:hAnsi="Arial" w:cs="Arial"/>
          <w:sz w:val="16"/>
          <w:szCs w:val="16"/>
        </w:rPr>
        <w:t>p&lt;</w:t>
      </w:r>
      <w:proofErr w:type="gramEnd"/>
      <w:r w:rsidRPr="004529C3">
        <w:rPr>
          <w:rFonts w:ascii="Arial" w:hAnsi="Arial" w:cs="Arial"/>
          <w:sz w:val="16"/>
          <w:szCs w:val="16"/>
        </w:rPr>
        <w:t>0,05</w:t>
      </w:r>
      <w:r w:rsidR="00397B16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br w:type="page"/>
      </w:r>
    </w:p>
    <w:p w14:paraId="6C859902" w14:textId="152A0FE6" w:rsidR="006755B3" w:rsidRPr="004529C3" w:rsidRDefault="006755B3" w:rsidP="006755B3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bookmarkStart w:id="26" w:name="_Ref179042584"/>
      <w:bookmarkStart w:id="27" w:name="_Ref132302123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lastRenderedPageBreak/>
        <w:t xml:space="preserve">Tab. 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="006E5023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11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bookmarkEnd w:id="26"/>
      <w:bookmarkEnd w:id="27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Porovnání jednotlivých variant s čistosevem odrůdy Butterfly, 2019-2021, Uhříněves</w:t>
      </w:r>
      <w:r w:rsidR="00795D72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, </w:t>
      </w:r>
      <w:r w:rsidR="00101529">
        <w:rPr>
          <w:rFonts w:ascii="Arial" w:hAnsi="Arial" w:cs="Arial"/>
          <w:i/>
          <w:iCs/>
          <w:color w:val="44546A" w:themeColor="text2"/>
          <w:sz w:val="18"/>
          <w:szCs w:val="18"/>
        </w:rPr>
        <w:t>(1. část)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"/>
        <w:gridCol w:w="1360"/>
        <w:gridCol w:w="1132"/>
        <w:gridCol w:w="930"/>
        <w:gridCol w:w="930"/>
        <w:gridCol w:w="930"/>
        <w:gridCol w:w="930"/>
        <w:gridCol w:w="930"/>
        <w:gridCol w:w="930"/>
        <w:gridCol w:w="930"/>
        <w:gridCol w:w="930"/>
        <w:gridCol w:w="930"/>
        <w:gridCol w:w="930"/>
        <w:gridCol w:w="930"/>
        <w:gridCol w:w="924"/>
      </w:tblGrid>
      <w:tr w:rsidR="004B6517" w:rsidRPr="004B6517" w14:paraId="4E5B778A" w14:textId="77777777" w:rsidTr="004B6517">
        <w:trPr>
          <w:trHeight w:val="409"/>
        </w:trPr>
        <w:tc>
          <w:tcPr>
            <w:tcW w:w="61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C3229F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Varianty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4117D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Způsob setí / výsev 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EFDF8C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Počet rostlin pšenice na m</w:t>
            </w: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cs-CZ"/>
              </w:rPr>
              <w:t>2</w:t>
            </w: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 po vzejití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5FD05B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Počet rostlin pšenice na m</w:t>
            </w: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cs-CZ"/>
              </w:rPr>
              <w:t>2</w:t>
            </w: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 po přezimování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C90C5F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Výška porostu před sklizní (cm) 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EC8622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Počet klasů na m</w:t>
            </w: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cs-CZ"/>
              </w:rPr>
              <w:t>2</w:t>
            </w: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 před sklizní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E2964C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HTZ (g)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ACDA8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Výnos (t/ha)</w:t>
            </w:r>
          </w:p>
        </w:tc>
      </w:tr>
      <w:tr w:rsidR="004B6517" w:rsidRPr="004B6517" w14:paraId="6207A3F6" w14:textId="77777777" w:rsidTr="004B6517">
        <w:trPr>
          <w:trHeight w:val="270"/>
        </w:trPr>
        <w:tc>
          <w:tcPr>
            <w:tcW w:w="61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05C1A0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0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E1DE75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20055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79EED0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B8658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D9D35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B4DFC9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F9DA4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383287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F76998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9AAC21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CA6BDE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99037B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276BBC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</w:tr>
      <w:tr w:rsidR="004B6517" w:rsidRPr="004B6517" w14:paraId="6AD1630E" w14:textId="77777777" w:rsidTr="004B6517">
        <w:trPr>
          <w:trHeight w:val="290"/>
        </w:trPr>
        <w:tc>
          <w:tcPr>
            <w:tcW w:w="128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A29ECEE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bookmarkStart w:id="28" w:name="OLE_LINK3" w:colFirst="15" w:colLast="24"/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Butterfly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35B21" w14:textId="77777777" w:rsidR="000E11EB" w:rsidRPr="004B6517" w:rsidRDefault="000E11EB" w:rsidP="00840D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jarní hrách </w:t>
            </w:r>
          </w:p>
        </w:tc>
        <w:tc>
          <w:tcPr>
            <w:tcW w:w="40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57BAD5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5F72F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8CDB3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7F6D0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-8,33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45889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-7,67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56AD8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0A99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73735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-24,33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DEA48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-5,33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1BA14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C56B9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0,40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7DFA8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-0,36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C11D1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0,11</w:t>
            </w:r>
          </w:p>
        </w:tc>
      </w:tr>
      <w:tr w:rsidR="004B6517" w:rsidRPr="004B6517" w14:paraId="5270F458" w14:textId="77777777" w:rsidTr="004B6517">
        <w:trPr>
          <w:trHeight w:val="290"/>
        </w:trPr>
        <w:tc>
          <w:tcPr>
            <w:tcW w:w="12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D2087E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CC613" w14:textId="77777777" w:rsidR="000E11EB" w:rsidRPr="004B6517" w:rsidRDefault="000E11EB" w:rsidP="00840D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bob </w:t>
            </w:r>
          </w:p>
        </w:tc>
        <w:tc>
          <w:tcPr>
            <w:tcW w:w="4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67D44C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811CB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F7CB4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FDBB6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-6,00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C922F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-5,33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0F057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0F63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2C085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-37,67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0AA06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-18,67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77DD3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1,05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2D2B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B29EC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-0,47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4226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</w:tr>
      <w:tr w:rsidR="004B6517" w:rsidRPr="004B6517" w14:paraId="70C9FED1" w14:textId="77777777" w:rsidTr="004B6517">
        <w:trPr>
          <w:trHeight w:val="290"/>
        </w:trPr>
        <w:tc>
          <w:tcPr>
            <w:tcW w:w="12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5AAD5B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970A5" w14:textId="77777777" w:rsidR="000E11EB" w:rsidRPr="004B6517" w:rsidRDefault="000E11EB" w:rsidP="00840D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inkarnát </w:t>
            </w:r>
          </w:p>
        </w:tc>
        <w:tc>
          <w:tcPr>
            <w:tcW w:w="4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235C0F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F7781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8515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5BA18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-5,33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100BD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61A37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89BB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B100D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-31,00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3A8B3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-12,00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BBD09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0,58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FCC38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A8B43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-0,47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D5A2F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0,00</w:t>
            </w:r>
          </w:p>
        </w:tc>
      </w:tr>
      <w:tr w:rsidR="004B6517" w:rsidRPr="004B6517" w14:paraId="1B0E2647" w14:textId="77777777" w:rsidTr="004B6517">
        <w:trPr>
          <w:trHeight w:val="290"/>
        </w:trPr>
        <w:tc>
          <w:tcPr>
            <w:tcW w:w="12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417D3B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E0A17" w14:textId="77777777" w:rsidR="000E11EB" w:rsidRPr="004B6517" w:rsidRDefault="000E11EB" w:rsidP="00840D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ozimý hrách</w:t>
            </w:r>
          </w:p>
        </w:tc>
        <w:tc>
          <w:tcPr>
            <w:tcW w:w="4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85DD0A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7D8374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-5,00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28C32C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-4,33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D43424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-3,67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E13C05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C857B9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DA07C2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8761E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-22,00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88322B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96A38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6CD4F0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31D8ED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-0,37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5BB87E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0,11</w:t>
            </w:r>
          </w:p>
        </w:tc>
      </w:tr>
      <w:tr w:rsidR="004B6517" w:rsidRPr="004B6517" w14:paraId="504CC310" w14:textId="77777777" w:rsidTr="004B6517">
        <w:trPr>
          <w:trHeight w:val="290"/>
        </w:trPr>
        <w:tc>
          <w:tcPr>
            <w:tcW w:w="12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DF32C2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B0275" w14:textId="77777777" w:rsidR="000E11EB" w:rsidRPr="004B6517" w:rsidRDefault="000E11EB" w:rsidP="00840D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jarní hrách </w:t>
            </w:r>
          </w:p>
        </w:tc>
        <w:tc>
          <w:tcPr>
            <w:tcW w:w="40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C8A355F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E4286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ACD53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396F0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227FD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4F497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84357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C0519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22,67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C552B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41,67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C183B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A5F75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-0,05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CE50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BB329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0,84</w:t>
            </w:r>
          </w:p>
        </w:tc>
      </w:tr>
      <w:tr w:rsidR="004B6517" w:rsidRPr="004B6517" w14:paraId="77734A2F" w14:textId="77777777" w:rsidTr="004B6517">
        <w:trPr>
          <w:trHeight w:val="290"/>
        </w:trPr>
        <w:tc>
          <w:tcPr>
            <w:tcW w:w="12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E40B90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C697A" w14:textId="77777777" w:rsidR="000E11EB" w:rsidRPr="004B6517" w:rsidRDefault="000E11EB" w:rsidP="00840D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bob </w:t>
            </w:r>
          </w:p>
        </w:tc>
        <w:tc>
          <w:tcPr>
            <w:tcW w:w="4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87692E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AC6D9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B7B6D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1,00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AE387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7B790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A0386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62165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BE0F4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21,33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1D280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40,33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54B86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F110C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-0,28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DCA21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0,41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04CD9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0,89</w:t>
            </w:r>
          </w:p>
        </w:tc>
      </w:tr>
      <w:tr w:rsidR="004B6517" w:rsidRPr="004B6517" w14:paraId="0CAC8E65" w14:textId="77777777" w:rsidTr="004B6517">
        <w:trPr>
          <w:trHeight w:val="290"/>
        </w:trPr>
        <w:tc>
          <w:tcPr>
            <w:tcW w:w="12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F1E497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B2B2F" w14:textId="77777777" w:rsidR="000E11EB" w:rsidRPr="004B6517" w:rsidRDefault="000E11EB" w:rsidP="00840D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inkarnát </w:t>
            </w:r>
          </w:p>
        </w:tc>
        <w:tc>
          <w:tcPr>
            <w:tcW w:w="4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1451A3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CB076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A54F7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A671E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-3,33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2A624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C8E6A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06274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DF634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9,67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AD852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28,67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99ACE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-0,39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4A296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-0,78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E0E7D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E9B84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0,51</w:t>
            </w:r>
          </w:p>
        </w:tc>
      </w:tr>
      <w:tr w:rsidR="004B6517" w:rsidRPr="004B6517" w14:paraId="48CEA56A" w14:textId="77777777" w:rsidTr="004B6517">
        <w:trPr>
          <w:trHeight w:val="290"/>
        </w:trPr>
        <w:tc>
          <w:tcPr>
            <w:tcW w:w="12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DF8006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3F3D05" w14:textId="77777777" w:rsidR="000E11EB" w:rsidRPr="004B6517" w:rsidRDefault="000E11EB" w:rsidP="00840D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ozimý hrách</w:t>
            </w:r>
          </w:p>
        </w:tc>
        <w:tc>
          <w:tcPr>
            <w:tcW w:w="4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14D6AA" w14:textId="77777777" w:rsidR="000E11EB" w:rsidRPr="004B6517" w:rsidRDefault="000E11EB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7BF62D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-1,33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9FDB97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-0,67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B7EF06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-0,67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597161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F528E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-0,33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EEF3E5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-0,33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0F57A8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20,67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A29C19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39,67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4B63A5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A6E76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-0,30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AC5D37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80D13D" w14:textId="77777777" w:rsidR="000E11EB" w:rsidRPr="004B6517" w:rsidRDefault="000E11EB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B6517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0,77</w:t>
            </w:r>
          </w:p>
        </w:tc>
      </w:tr>
    </w:tbl>
    <w:bookmarkEnd w:id="28"/>
    <w:p w14:paraId="63339AE6" w14:textId="47CA6BAD" w:rsidR="00840D93" w:rsidRPr="004529C3" w:rsidRDefault="00840D93" w:rsidP="00840D93">
      <w:pPr>
        <w:spacing w:after="0" w:line="240" w:lineRule="auto"/>
        <w:jc w:val="both"/>
        <w:rPr>
          <w:rFonts w:ascii="Arial" w:hAnsi="Arial" w:cs="Arial"/>
          <w:highlight w:val="cyan"/>
        </w:rPr>
      </w:pPr>
      <w:r w:rsidRPr="004529C3">
        <w:rPr>
          <w:rFonts w:ascii="Arial" w:hAnsi="Arial" w:cs="Arial"/>
          <w:sz w:val="16"/>
          <w:szCs w:val="16"/>
        </w:rPr>
        <w:t>• červeně je označen pokles hodnoty, zeleně je označen nárůst hodnoty</w:t>
      </w:r>
      <w:r w:rsidR="00041E8A">
        <w:rPr>
          <w:rFonts w:ascii="Arial" w:hAnsi="Arial" w:cs="Arial"/>
          <w:sz w:val="16"/>
          <w:szCs w:val="16"/>
        </w:rPr>
        <w:t xml:space="preserve"> v porovnání s kontrolou</w:t>
      </w:r>
    </w:p>
    <w:p w14:paraId="4FC84ED3" w14:textId="77777777" w:rsidR="00840D93" w:rsidRPr="00FC591D" w:rsidRDefault="00840D93" w:rsidP="000E11EB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7C7AE1CA" w14:textId="7B2FC478" w:rsidR="00101529" w:rsidRPr="00101529" w:rsidRDefault="00101529" w:rsidP="00101529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r w:rsidRPr="00101529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Tab. </w:t>
      </w:r>
      <w:r w:rsidRPr="00101529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Pr="00101529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Pr="00101529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12</w:t>
      </w:r>
      <w:r w:rsidRPr="00101529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r w:rsidRPr="00101529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Porovnání jednotlivých variant s čistosevem odrůdy Butterfly, 2019-2021, Uhříněves, (2. část)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420"/>
        <w:gridCol w:w="1134"/>
        <w:gridCol w:w="1101"/>
        <w:gridCol w:w="1104"/>
        <w:gridCol w:w="1101"/>
        <w:gridCol w:w="1104"/>
        <w:gridCol w:w="1101"/>
        <w:gridCol w:w="1104"/>
        <w:gridCol w:w="1101"/>
        <w:gridCol w:w="1104"/>
        <w:gridCol w:w="1101"/>
        <w:gridCol w:w="1104"/>
      </w:tblGrid>
      <w:tr w:rsidR="000E11EB" w:rsidRPr="00D83D79" w14:paraId="12B8D904" w14:textId="77777777" w:rsidTr="00A27800">
        <w:trPr>
          <w:trHeight w:val="404"/>
        </w:trPr>
        <w:tc>
          <w:tcPr>
            <w:tcW w:w="65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079C9F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Varianty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02FCA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Způsob setí / výsev 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C321F3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OH (kg/hl)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FA2B16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Obsah N-látek v sušině zrna (%)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53E161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Obsah mokrého lepku v sušině zrna (%)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FA1FC8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Zelenyho</w:t>
            </w:r>
            <w:proofErr w:type="spellEnd"/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 test (ml)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A1F174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Číslo poklesu (s)</w:t>
            </w:r>
          </w:p>
        </w:tc>
      </w:tr>
      <w:tr w:rsidR="00A27800" w:rsidRPr="00D83D79" w14:paraId="79A74F85" w14:textId="77777777" w:rsidTr="00A27800">
        <w:trPr>
          <w:trHeight w:val="270"/>
        </w:trPr>
        <w:tc>
          <w:tcPr>
            <w:tcW w:w="65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6A3B2E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6D2D8C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373298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9CCF8E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D3485C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8BE018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20B70F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B9915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CA448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C715FA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A2FE05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7FCBA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</w:tr>
      <w:tr w:rsidR="00A27800" w:rsidRPr="00D83D79" w14:paraId="1EBCC71C" w14:textId="77777777" w:rsidTr="00A27800">
        <w:trPr>
          <w:trHeight w:val="290"/>
        </w:trPr>
        <w:tc>
          <w:tcPr>
            <w:tcW w:w="152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2A2AD5C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Butterfly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168A1" w14:textId="77777777" w:rsidR="000E11EB" w:rsidRPr="00D83D79" w:rsidRDefault="000E11EB" w:rsidP="00EA03E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jarní hrách </w:t>
            </w:r>
          </w:p>
        </w:tc>
        <w:tc>
          <w:tcPr>
            <w:tcW w:w="40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377C9E5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3D514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224C1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8B456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0,40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B383C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92C56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6D793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917D1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6,00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3789A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5,00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69751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16,67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7E36E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6,33</w:t>
            </w:r>
          </w:p>
        </w:tc>
      </w:tr>
      <w:tr w:rsidR="00A27800" w:rsidRPr="00D83D79" w14:paraId="1AD49CDE" w14:textId="77777777" w:rsidTr="00A27800">
        <w:trPr>
          <w:trHeight w:val="290"/>
        </w:trPr>
        <w:tc>
          <w:tcPr>
            <w:tcW w:w="15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2F2FF9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04323" w14:textId="77777777" w:rsidR="000E11EB" w:rsidRPr="00D83D79" w:rsidRDefault="000E11EB" w:rsidP="00EA03E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bob </w:t>
            </w:r>
          </w:p>
        </w:tc>
        <w:tc>
          <w:tcPr>
            <w:tcW w:w="40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2C9431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532C3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9345D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A9F3D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BBDA0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6947D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B78CB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5E77A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5,33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E0418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4,33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FDF37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22,00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31A4C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11,67</w:t>
            </w:r>
          </w:p>
        </w:tc>
      </w:tr>
      <w:tr w:rsidR="00A27800" w:rsidRPr="00D83D79" w14:paraId="24E85968" w14:textId="77777777" w:rsidTr="00A27800">
        <w:trPr>
          <w:trHeight w:val="290"/>
        </w:trPr>
        <w:tc>
          <w:tcPr>
            <w:tcW w:w="15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92C085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0A048" w14:textId="77777777" w:rsidR="000E11EB" w:rsidRPr="00D83D79" w:rsidRDefault="000E11EB" w:rsidP="00EA03E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inkarnát </w:t>
            </w:r>
          </w:p>
        </w:tc>
        <w:tc>
          <w:tcPr>
            <w:tcW w:w="40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41CE8F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4C51D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-0,07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ABF7A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-0,07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09246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850EF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5C1EE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DB0E2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-0,14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7BDD2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6,67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9F489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5,67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6FE0B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21,33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CB067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11,00</w:t>
            </w:r>
          </w:p>
        </w:tc>
      </w:tr>
      <w:tr w:rsidR="00A27800" w:rsidRPr="00D83D79" w14:paraId="3BCC5FEC" w14:textId="77777777" w:rsidTr="001801E8">
        <w:trPr>
          <w:trHeight w:val="214"/>
        </w:trPr>
        <w:tc>
          <w:tcPr>
            <w:tcW w:w="15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BAAA2D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F2717" w14:textId="77777777" w:rsidR="000E11EB" w:rsidRPr="00D83D79" w:rsidRDefault="000E11EB" w:rsidP="00EA03E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ozimý hrách</w:t>
            </w:r>
          </w:p>
        </w:tc>
        <w:tc>
          <w:tcPr>
            <w:tcW w:w="40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2B4D50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20A79F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B3875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41B519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CD5CB2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0,55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69DF9F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1,70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B4B121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1,42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FBF4B7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8,00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7CD05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B13008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21,33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8C5601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11,00</w:t>
            </w:r>
          </w:p>
        </w:tc>
      </w:tr>
      <w:tr w:rsidR="00A27800" w:rsidRPr="00D83D79" w14:paraId="3D76D693" w14:textId="77777777" w:rsidTr="00A27800">
        <w:trPr>
          <w:trHeight w:val="290"/>
        </w:trPr>
        <w:tc>
          <w:tcPr>
            <w:tcW w:w="15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88A871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2CA5F" w14:textId="77777777" w:rsidR="000E11EB" w:rsidRPr="00D83D79" w:rsidRDefault="000E11EB" w:rsidP="00EA03E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jarní hrách </w:t>
            </w:r>
          </w:p>
        </w:tc>
        <w:tc>
          <w:tcPr>
            <w:tcW w:w="40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10A77C1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AA4D3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2030D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BDFBF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0,50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34394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47084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1,30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D4A13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1,02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F97BD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8,33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D0986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7,33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327AF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26,33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61B6C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16,00</w:t>
            </w:r>
          </w:p>
        </w:tc>
      </w:tr>
      <w:tr w:rsidR="00A27800" w:rsidRPr="00D83D79" w14:paraId="00599B6F" w14:textId="77777777" w:rsidTr="00A27800">
        <w:trPr>
          <w:trHeight w:val="290"/>
        </w:trPr>
        <w:tc>
          <w:tcPr>
            <w:tcW w:w="15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12A52A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6F4FA" w14:textId="77777777" w:rsidR="000E11EB" w:rsidRPr="00D83D79" w:rsidRDefault="000E11EB" w:rsidP="00EA03E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bob </w:t>
            </w:r>
          </w:p>
        </w:tc>
        <w:tc>
          <w:tcPr>
            <w:tcW w:w="40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0107EB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F5409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79CF6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D4BFA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8A205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0,43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C5862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1,92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774C7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1,64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7D394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7,00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CB414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6,00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5188B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4,33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B4597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-6,00</w:t>
            </w:r>
          </w:p>
        </w:tc>
      </w:tr>
      <w:tr w:rsidR="00A27800" w:rsidRPr="00D83D79" w14:paraId="0208D90B" w14:textId="77777777" w:rsidTr="00A27800">
        <w:trPr>
          <w:trHeight w:val="290"/>
        </w:trPr>
        <w:tc>
          <w:tcPr>
            <w:tcW w:w="15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ACA242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9628B" w14:textId="77777777" w:rsidR="000E11EB" w:rsidRPr="00D83D79" w:rsidRDefault="000E11EB" w:rsidP="00EA03E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inkarnát </w:t>
            </w:r>
          </w:p>
        </w:tc>
        <w:tc>
          <w:tcPr>
            <w:tcW w:w="40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A648EC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9BC63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D1700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85090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77DEE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6D03A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0,45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F26D2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139C1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3,33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17782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2,33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27A43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7,00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9337B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-3,33</w:t>
            </w:r>
          </w:p>
        </w:tc>
      </w:tr>
      <w:tr w:rsidR="00A27800" w:rsidRPr="00D83D79" w14:paraId="6C417243" w14:textId="77777777" w:rsidTr="00A27800">
        <w:trPr>
          <w:trHeight w:val="290"/>
        </w:trPr>
        <w:tc>
          <w:tcPr>
            <w:tcW w:w="15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7B28EE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DDF334" w14:textId="77777777" w:rsidR="000E11EB" w:rsidRPr="00D83D79" w:rsidRDefault="000E11EB" w:rsidP="00EA03E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ozimý hrách</w:t>
            </w:r>
          </w:p>
        </w:tc>
        <w:tc>
          <w:tcPr>
            <w:tcW w:w="40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C7D9F9" w14:textId="77777777" w:rsidR="000E11EB" w:rsidRPr="00D83D79" w:rsidRDefault="000E11EB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37C267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-0,09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29B265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-0,09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ADC9BF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0,43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21845E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DFFE24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256572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B1B35C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3,00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3AAE75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4396C6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8,67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FBDC5C" w14:textId="77777777" w:rsidR="000E11EB" w:rsidRPr="00D83D79" w:rsidRDefault="000E11EB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D83D79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-1,67</w:t>
            </w:r>
          </w:p>
        </w:tc>
      </w:tr>
    </w:tbl>
    <w:p w14:paraId="4A65DB4B" w14:textId="5CDECA7F" w:rsidR="00840D93" w:rsidRPr="00FC591D" w:rsidRDefault="000E11EB" w:rsidP="000E11EB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4529C3">
        <w:rPr>
          <w:rFonts w:ascii="Arial" w:hAnsi="Arial" w:cs="Arial"/>
          <w:sz w:val="16"/>
          <w:szCs w:val="16"/>
        </w:rPr>
        <w:t>• červeně je označen pokles hodnoty, zeleně je označen nárůst hodnoty</w:t>
      </w:r>
      <w:r w:rsidR="00041E8A">
        <w:rPr>
          <w:rFonts w:ascii="Arial" w:hAnsi="Arial" w:cs="Arial"/>
          <w:sz w:val="16"/>
          <w:szCs w:val="16"/>
        </w:rPr>
        <w:t xml:space="preserve"> v porovnání s kontrolou</w:t>
      </w:r>
    </w:p>
    <w:p w14:paraId="77E09471" w14:textId="5284C427" w:rsidR="00840D93" w:rsidRPr="004529C3" w:rsidRDefault="00840D93" w:rsidP="006755B3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6"/>
          <w:szCs w:val="6"/>
        </w:rPr>
      </w:pPr>
      <w:r w:rsidRPr="004529C3">
        <w:rPr>
          <w:rFonts w:ascii="Arial" w:hAnsi="Arial" w:cs="Arial"/>
          <w:b/>
          <w:sz w:val="6"/>
          <w:szCs w:val="6"/>
        </w:rPr>
        <w:br w:type="page"/>
      </w:r>
    </w:p>
    <w:p w14:paraId="5CD1A5DB" w14:textId="72912873" w:rsidR="006755B3" w:rsidRPr="004529C3" w:rsidRDefault="006755B3" w:rsidP="006755B3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bookmarkStart w:id="29" w:name="_Ref132302486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lastRenderedPageBreak/>
        <w:t xml:space="preserve">Tab. 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="006E5023"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13</w:t>
      </w:r>
      <w:r w:rsidR="006E5023" w:rsidRPr="003D6146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bookmarkEnd w:id="29"/>
      <w:r w:rsidRPr="004529C3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Porovnání jednotlivých variant s čistosevem odrůdy Lorien, 2019-2021, Uhříněves</w:t>
      </w:r>
      <w:r w:rsidR="00C22169">
        <w:rPr>
          <w:rFonts w:ascii="Arial" w:hAnsi="Arial" w:cs="Arial"/>
          <w:i/>
          <w:iCs/>
          <w:color w:val="44546A" w:themeColor="text2"/>
          <w:sz w:val="18"/>
          <w:szCs w:val="18"/>
        </w:rPr>
        <w:t>, (1. část)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0"/>
        <w:gridCol w:w="1440"/>
        <w:gridCol w:w="1302"/>
        <w:gridCol w:w="840"/>
        <w:gridCol w:w="846"/>
        <w:gridCol w:w="980"/>
        <w:gridCol w:w="983"/>
        <w:gridCol w:w="846"/>
        <w:gridCol w:w="846"/>
        <w:gridCol w:w="975"/>
        <w:gridCol w:w="975"/>
        <w:gridCol w:w="846"/>
        <w:gridCol w:w="846"/>
        <w:gridCol w:w="846"/>
        <w:gridCol w:w="843"/>
      </w:tblGrid>
      <w:tr w:rsidR="001801E8" w:rsidRPr="001801E8" w14:paraId="5EA7AD8A" w14:textId="77777777" w:rsidTr="00C22169">
        <w:trPr>
          <w:trHeight w:val="714"/>
        </w:trPr>
        <w:tc>
          <w:tcPr>
            <w:tcW w:w="725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CB110C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Varianty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9A80B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Způsob setí / výsev 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9067B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Počet rostlin pšenice na m</w:t>
            </w: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cs-CZ"/>
              </w:rPr>
              <w:t>2</w:t>
            </w: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 po vzejití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E6C5E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Počet rostlin pšenice na m</w:t>
            </w: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cs-CZ"/>
              </w:rPr>
              <w:t>2</w:t>
            </w: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 po přezimování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42BEE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Výška porostu před sklizní (cm) 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A18BA9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Počet klasů na m</w:t>
            </w: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cs-CZ"/>
              </w:rPr>
              <w:t>2</w:t>
            </w: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 před sklizní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77CF0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HTZ (g)</w:t>
            </w:r>
          </w:p>
        </w:tc>
        <w:tc>
          <w:tcPr>
            <w:tcW w:w="6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4D0F88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Výnos (t/ha)</w:t>
            </w:r>
          </w:p>
        </w:tc>
      </w:tr>
      <w:tr w:rsidR="001801E8" w:rsidRPr="001801E8" w14:paraId="2F4BDEA1" w14:textId="77777777" w:rsidTr="001801E8">
        <w:trPr>
          <w:trHeight w:val="290"/>
        </w:trPr>
        <w:tc>
          <w:tcPr>
            <w:tcW w:w="725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B96B29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50F08B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28C682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4440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C3132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322E1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1DC58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2F2023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F0A7A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B4E7C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DECF14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BAF88D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DDFB3C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C079D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</w:tr>
      <w:tr w:rsidR="001801E8" w:rsidRPr="001801E8" w14:paraId="366A966D" w14:textId="77777777" w:rsidTr="001801E8">
        <w:trPr>
          <w:trHeight w:val="290"/>
        </w:trPr>
        <w:tc>
          <w:tcPr>
            <w:tcW w:w="21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CA8A55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Lorien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C1F86" w14:textId="77777777" w:rsidR="001801E8" w:rsidRPr="001801E8" w:rsidRDefault="001801E8" w:rsidP="003D61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jarní hrách </w:t>
            </w:r>
          </w:p>
        </w:tc>
        <w:tc>
          <w:tcPr>
            <w:tcW w:w="46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3B2298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EFAD3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-2,67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95D0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-1,33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19581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-1,00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13ACC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-3,33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9822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29DB4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0,33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9018C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-44,33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D14C7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-4,33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2E39F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1,26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30F9E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B1DD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-0,80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42A8D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-0,07</w:t>
            </w:r>
          </w:p>
        </w:tc>
      </w:tr>
      <w:tr w:rsidR="001801E8" w:rsidRPr="001801E8" w14:paraId="1504C04B" w14:textId="77777777" w:rsidTr="001801E8">
        <w:trPr>
          <w:trHeight w:val="290"/>
        </w:trPr>
        <w:tc>
          <w:tcPr>
            <w:tcW w:w="21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19A2A6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185FC" w14:textId="77777777" w:rsidR="001801E8" w:rsidRPr="001801E8" w:rsidRDefault="001801E8" w:rsidP="003D61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bob </w:t>
            </w:r>
          </w:p>
        </w:tc>
        <w:tc>
          <w:tcPr>
            <w:tcW w:w="46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FDD98F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00197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-6,33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9D201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-5,00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A232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-1,33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3E1F2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-3,67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FB2A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1,33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614F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1,00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F7FE8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-54,33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AACE4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-14,33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776DB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0,78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762BC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-0,46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3A27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-0,91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C4C61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-0,18</w:t>
            </w:r>
          </w:p>
        </w:tc>
      </w:tr>
      <w:tr w:rsidR="001801E8" w:rsidRPr="001801E8" w14:paraId="1B745347" w14:textId="77777777" w:rsidTr="001801E8">
        <w:trPr>
          <w:trHeight w:val="290"/>
        </w:trPr>
        <w:tc>
          <w:tcPr>
            <w:tcW w:w="21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51B644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A314F" w14:textId="77777777" w:rsidR="001801E8" w:rsidRPr="001801E8" w:rsidRDefault="001801E8" w:rsidP="003D61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inkarnát </w:t>
            </w:r>
          </w:p>
        </w:tc>
        <w:tc>
          <w:tcPr>
            <w:tcW w:w="46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D27F0A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06638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-4,00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E460B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-2,67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1C35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-1,33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025BF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-3,67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4BFE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-0,67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26DD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-1,00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B923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-39,67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41C2B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0,33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98A91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0,42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5BA9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-0,82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2F0A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-0,85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6A49D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-0,12</w:t>
            </w:r>
          </w:p>
        </w:tc>
      </w:tr>
      <w:tr w:rsidR="001801E8" w:rsidRPr="001801E8" w14:paraId="40F754EA" w14:textId="77777777" w:rsidTr="001801E8">
        <w:trPr>
          <w:trHeight w:val="360"/>
        </w:trPr>
        <w:tc>
          <w:tcPr>
            <w:tcW w:w="21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AB8B28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6587E" w14:textId="77777777" w:rsidR="001801E8" w:rsidRPr="001801E8" w:rsidRDefault="001801E8" w:rsidP="003D61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ozimý hrách</w:t>
            </w:r>
          </w:p>
        </w:tc>
        <w:tc>
          <w:tcPr>
            <w:tcW w:w="46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7DC73F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517DD4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-4,33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54DB7F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757AC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F4878C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-2,33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0102D7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D6CB0D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385623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-18,67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4D6132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21,33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9684E6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7514D8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AD592B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429C86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0,27</w:t>
            </w:r>
          </w:p>
        </w:tc>
      </w:tr>
      <w:tr w:rsidR="001801E8" w:rsidRPr="001801E8" w14:paraId="1D781D08" w14:textId="77777777" w:rsidTr="001801E8">
        <w:trPr>
          <w:trHeight w:val="290"/>
        </w:trPr>
        <w:tc>
          <w:tcPr>
            <w:tcW w:w="21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815DFC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F899A" w14:textId="77777777" w:rsidR="001801E8" w:rsidRPr="001801E8" w:rsidRDefault="001801E8" w:rsidP="003D61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jarní hrách </w:t>
            </w:r>
          </w:p>
        </w:tc>
        <w:tc>
          <w:tcPr>
            <w:tcW w:w="46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24EB8ED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95016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-0,67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23CB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07227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8200E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-1,67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2836B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-0,33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85A8B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-0,67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64298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-1,33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56841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38,67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D77CE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9ECC8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-0,88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D916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0,04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08AC4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0,77</w:t>
            </w:r>
          </w:p>
        </w:tc>
      </w:tr>
      <w:tr w:rsidR="001801E8" w:rsidRPr="001801E8" w14:paraId="43A2D8FB" w14:textId="77777777" w:rsidTr="001801E8">
        <w:trPr>
          <w:trHeight w:val="290"/>
        </w:trPr>
        <w:tc>
          <w:tcPr>
            <w:tcW w:w="21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FE906D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77B3D" w14:textId="77777777" w:rsidR="001801E8" w:rsidRPr="001801E8" w:rsidRDefault="001801E8" w:rsidP="003D61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bob </w:t>
            </w:r>
          </w:p>
        </w:tc>
        <w:tc>
          <w:tcPr>
            <w:tcW w:w="46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3FC499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6221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-3,33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66D4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-2,00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A002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-1,00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3973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-3,33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D707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1,00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0BB14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5E86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11,00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16DBD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51,00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BE007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0,56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E2378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-0,69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36B8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0,13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168C4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0,86</w:t>
            </w:r>
          </w:p>
        </w:tc>
      </w:tr>
      <w:tr w:rsidR="001801E8" w:rsidRPr="001801E8" w14:paraId="7EABC19F" w14:textId="77777777" w:rsidTr="001801E8">
        <w:trPr>
          <w:trHeight w:val="290"/>
        </w:trPr>
        <w:tc>
          <w:tcPr>
            <w:tcW w:w="21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6AE222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22118" w14:textId="77777777" w:rsidR="001801E8" w:rsidRPr="001801E8" w:rsidRDefault="001801E8" w:rsidP="003D61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inkarnát </w:t>
            </w:r>
          </w:p>
        </w:tc>
        <w:tc>
          <w:tcPr>
            <w:tcW w:w="46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6C8164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CB3EB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-1,00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F090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0,33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91B8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27579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-1,67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14BA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1,00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FC49F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6CCC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2,67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A8692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42,67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96330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-0,59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EDB3E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-1,83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D92D8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-0,06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74096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0,67</w:t>
            </w:r>
          </w:p>
        </w:tc>
      </w:tr>
      <w:tr w:rsidR="001801E8" w:rsidRPr="001801E8" w14:paraId="0E2CE6C4" w14:textId="77777777" w:rsidTr="001801E8">
        <w:trPr>
          <w:trHeight w:val="360"/>
        </w:trPr>
        <w:tc>
          <w:tcPr>
            <w:tcW w:w="21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2FF443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BA7FCA" w14:textId="77777777" w:rsidR="001801E8" w:rsidRPr="001801E8" w:rsidRDefault="001801E8" w:rsidP="003D61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ozimý hrách</w:t>
            </w:r>
          </w:p>
        </w:tc>
        <w:tc>
          <w:tcPr>
            <w:tcW w:w="46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C52CDD" w14:textId="77777777" w:rsidR="001801E8" w:rsidRPr="001801E8" w:rsidRDefault="001801E8" w:rsidP="00840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571B3D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-3,00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BCBDDC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-1,67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CCA4CB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-1,00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DAF3F5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-3,33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CDF3B8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1,00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0B9B1C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4A3CA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14,00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062824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54,00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3EB396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7C586A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588298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96E1E1" w14:textId="77777777" w:rsidR="001801E8" w:rsidRPr="001801E8" w:rsidRDefault="001801E8" w:rsidP="00840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0,93</w:t>
            </w:r>
          </w:p>
        </w:tc>
      </w:tr>
    </w:tbl>
    <w:p w14:paraId="7196639A" w14:textId="55A35B87" w:rsidR="00840D93" w:rsidRPr="004529C3" w:rsidRDefault="00840D93" w:rsidP="00840D93">
      <w:pPr>
        <w:tabs>
          <w:tab w:val="left" w:pos="5715"/>
        </w:tabs>
        <w:spacing w:after="0" w:line="240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  <w:sz w:val="16"/>
          <w:szCs w:val="16"/>
        </w:rPr>
        <w:t>• červeně je označen pokles hodnoty, zeleně je označen nárůst hodnoty</w:t>
      </w:r>
      <w:r w:rsidR="00041E8A">
        <w:rPr>
          <w:rFonts w:ascii="Arial" w:hAnsi="Arial" w:cs="Arial"/>
          <w:sz w:val="16"/>
          <w:szCs w:val="16"/>
        </w:rPr>
        <w:t xml:space="preserve"> v porovnání s kontrolou</w:t>
      </w:r>
    </w:p>
    <w:p w14:paraId="3177EC6E" w14:textId="77777777" w:rsidR="00840D93" w:rsidRPr="004529C3" w:rsidRDefault="00840D93" w:rsidP="00C22169">
      <w:pPr>
        <w:spacing w:after="0" w:line="240" w:lineRule="auto"/>
        <w:jc w:val="both"/>
        <w:rPr>
          <w:rFonts w:ascii="Arial" w:hAnsi="Arial" w:cs="Arial"/>
        </w:rPr>
      </w:pPr>
    </w:p>
    <w:p w14:paraId="165A087A" w14:textId="68E7FE74" w:rsidR="00C22169" w:rsidRPr="00C22169" w:rsidRDefault="00C22169" w:rsidP="00C22169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r w:rsidRPr="00C22169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Tab. </w:t>
      </w:r>
      <w:r w:rsidRPr="00C22169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begin"/>
      </w:r>
      <w:r w:rsidRPr="00C22169">
        <w:rPr>
          <w:rFonts w:ascii="Arial" w:hAnsi="Arial" w:cs="Arial"/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Pr="00C22169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separate"/>
      </w:r>
      <w:r w:rsidR="00E32B3A">
        <w:rPr>
          <w:rFonts w:ascii="Arial" w:hAnsi="Arial" w:cs="Arial"/>
          <w:i/>
          <w:iCs/>
          <w:noProof/>
          <w:color w:val="44546A" w:themeColor="text2"/>
          <w:sz w:val="18"/>
          <w:szCs w:val="18"/>
        </w:rPr>
        <w:t>14</w:t>
      </w:r>
      <w:r w:rsidRPr="00C22169">
        <w:rPr>
          <w:rFonts w:ascii="Arial" w:hAnsi="Arial" w:cs="Arial"/>
          <w:i/>
          <w:iCs/>
          <w:color w:val="44546A" w:themeColor="text2"/>
          <w:sz w:val="18"/>
          <w:szCs w:val="18"/>
        </w:rPr>
        <w:fldChar w:fldCharType="end"/>
      </w:r>
      <w:r w:rsidRPr="00C22169">
        <w:rPr>
          <w:rFonts w:ascii="Arial" w:hAnsi="Arial" w:cs="Arial"/>
          <w:i/>
          <w:iCs/>
          <w:color w:val="44546A" w:themeColor="text2"/>
          <w:sz w:val="18"/>
          <w:szCs w:val="18"/>
        </w:rPr>
        <w:t xml:space="preserve"> Porovnání jednotlivých variant s čistosevem odrůdy Lorien, 2019-2021, Uhříněves, (2. část)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1672"/>
        <w:gridCol w:w="1498"/>
        <w:gridCol w:w="989"/>
        <w:gridCol w:w="989"/>
        <w:gridCol w:w="989"/>
        <w:gridCol w:w="989"/>
        <w:gridCol w:w="989"/>
        <w:gridCol w:w="989"/>
        <w:gridCol w:w="991"/>
        <w:gridCol w:w="991"/>
        <w:gridCol w:w="1120"/>
        <w:gridCol w:w="1118"/>
      </w:tblGrid>
      <w:tr w:rsidR="001801E8" w:rsidRPr="001801E8" w14:paraId="2510A7E8" w14:textId="77777777" w:rsidTr="00C22169">
        <w:trPr>
          <w:trHeight w:val="550"/>
        </w:trPr>
        <w:tc>
          <w:tcPr>
            <w:tcW w:w="840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094005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Varianty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9D17C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Způsob setí / výsev 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38279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OH (kg/hl)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B14F45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Obsah N-látek v sušině zrna (%)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3AF8E3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Obsah mokrého lepku v sušině zrna (%)</w:t>
            </w:r>
          </w:p>
        </w:tc>
        <w:tc>
          <w:tcPr>
            <w:tcW w:w="7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6AE8BE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Zelenyho</w:t>
            </w:r>
            <w:proofErr w:type="spellEnd"/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 test (ml)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6F976B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Číslo poklesu (s)</w:t>
            </w:r>
          </w:p>
        </w:tc>
      </w:tr>
      <w:tr w:rsidR="001801E8" w:rsidRPr="001801E8" w14:paraId="1B02C0D1" w14:textId="77777777" w:rsidTr="00C22169">
        <w:trPr>
          <w:trHeight w:val="290"/>
        </w:trPr>
        <w:tc>
          <w:tcPr>
            <w:tcW w:w="84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06466D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C88098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168F5C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8669AD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9106F6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C4E19D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0FFA21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FBC9BC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7713FA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464020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16F175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39C336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</w:t>
            </w:r>
          </w:p>
        </w:tc>
      </w:tr>
      <w:tr w:rsidR="001801E8" w:rsidRPr="001801E8" w14:paraId="00EDF81B" w14:textId="77777777" w:rsidTr="00C22169">
        <w:trPr>
          <w:trHeight w:val="290"/>
        </w:trPr>
        <w:tc>
          <w:tcPr>
            <w:tcW w:w="243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3ABCF5E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Lorien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F20E5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jarní hrách </w:t>
            </w:r>
          </w:p>
        </w:tc>
        <w:tc>
          <w:tcPr>
            <w:tcW w:w="53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DDD9933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2385A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8919D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0,58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7015E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C28A5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0364F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-0,19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02B9F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65212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-0,33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7582C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E95CF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22,00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5E98F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22,67</w:t>
            </w:r>
          </w:p>
        </w:tc>
      </w:tr>
      <w:tr w:rsidR="001801E8" w:rsidRPr="001801E8" w14:paraId="4C2EA6B6" w14:textId="77777777" w:rsidTr="00C22169">
        <w:trPr>
          <w:trHeight w:val="290"/>
        </w:trPr>
        <w:tc>
          <w:tcPr>
            <w:tcW w:w="24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53DF87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30EF7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bob </w:t>
            </w:r>
          </w:p>
        </w:tc>
        <w:tc>
          <w:tcPr>
            <w:tcW w:w="53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5205A0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18111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1,17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14689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BDC0C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58FE0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D6434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-0,03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A2B4F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0,29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C3876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1,00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EDAA4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2,33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67BE7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9,67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C1AD8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10,33</w:t>
            </w:r>
          </w:p>
        </w:tc>
      </w:tr>
      <w:tr w:rsidR="001801E8" w:rsidRPr="001801E8" w14:paraId="237558C0" w14:textId="77777777" w:rsidTr="00C22169">
        <w:trPr>
          <w:trHeight w:val="290"/>
        </w:trPr>
        <w:tc>
          <w:tcPr>
            <w:tcW w:w="24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BE7094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1BD27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inkarnát </w:t>
            </w:r>
          </w:p>
        </w:tc>
        <w:tc>
          <w:tcPr>
            <w:tcW w:w="53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F23D69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A6432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0,47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2B5E6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0,09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8E2F8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7F03A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7D160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-0,78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84B81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-0,46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588F9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-0,67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4B4FD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0238E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17,67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0C9AB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18,33</w:t>
            </w:r>
          </w:p>
        </w:tc>
      </w:tr>
      <w:tr w:rsidR="001801E8" w:rsidRPr="001801E8" w14:paraId="389BCA31" w14:textId="77777777" w:rsidTr="00C22169">
        <w:trPr>
          <w:trHeight w:val="360"/>
        </w:trPr>
        <w:tc>
          <w:tcPr>
            <w:tcW w:w="24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DA76FE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3E5C9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ozimý hrách</w:t>
            </w:r>
          </w:p>
        </w:tc>
        <w:tc>
          <w:tcPr>
            <w:tcW w:w="53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631EFE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59A46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6C673D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C17A16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755930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EB4CF2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-0,12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F3C254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7313F1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-0,67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D0CF1C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A60E63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4,33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829BB3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5,00</w:t>
            </w:r>
          </w:p>
        </w:tc>
      </w:tr>
      <w:tr w:rsidR="001801E8" w:rsidRPr="001801E8" w14:paraId="7BA3680E" w14:textId="77777777" w:rsidTr="00C22169">
        <w:trPr>
          <w:trHeight w:val="290"/>
        </w:trPr>
        <w:tc>
          <w:tcPr>
            <w:tcW w:w="24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A87B10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5F6AC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jarní hrách </w:t>
            </w:r>
          </w:p>
        </w:tc>
        <w:tc>
          <w:tcPr>
            <w:tcW w:w="53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354E081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950E4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1103F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9346E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D16E2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0,48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3BB69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-0,87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986C8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-0,55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4861E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-0,67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9F01B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D3964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-1,67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F754A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-1,00</w:t>
            </w:r>
          </w:p>
        </w:tc>
      </w:tr>
      <w:tr w:rsidR="001801E8" w:rsidRPr="001801E8" w14:paraId="42E6134C" w14:textId="77777777" w:rsidTr="00C22169">
        <w:trPr>
          <w:trHeight w:val="290"/>
        </w:trPr>
        <w:tc>
          <w:tcPr>
            <w:tcW w:w="24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DBC890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A104E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bob </w:t>
            </w:r>
          </w:p>
        </w:tc>
        <w:tc>
          <w:tcPr>
            <w:tcW w:w="53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4071EE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8509B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91097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E593C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0,17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20740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CDB6B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-0,12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A886A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0,20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01D9B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-1,67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C87A5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-0,33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C9197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11,33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A4718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12,00</w:t>
            </w:r>
          </w:p>
        </w:tc>
      </w:tr>
      <w:tr w:rsidR="001801E8" w:rsidRPr="001801E8" w14:paraId="74F5CB7C" w14:textId="77777777" w:rsidTr="00C22169">
        <w:trPr>
          <w:trHeight w:val="290"/>
        </w:trPr>
        <w:tc>
          <w:tcPr>
            <w:tcW w:w="24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7F3190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D2AD2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inkarnát </w:t>
            </w:r>
          </w:p>
        </w:tc>
        <w:tc>
          <w:tcPr>
            <w:tcW w:w="53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807509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09DD5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3A7C7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-0,07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86E5D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-0,09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EB3EF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0,01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9C2F9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-0,69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99AB4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-</w:t>
            </w: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0,37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0D9D5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0,33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1B6B0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1,67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A76DF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C00000"/>
                <w:sz w:val="18"/>
                <w:szCs w:val="18"/>
                <w:lang w:eastAsia="cs-CZ"/>
              </w:rPr>
              <w:t>-1,33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F2972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-0,67</w:t>
            </w:r>
          </w:p>
        </w:tc>
      </w:tr>
      <w:tr w:rsidR="001801E8" w:rsidRPr="001801E8" w14:paraId="17CE97E1" w14:textId="77777777" w:rsidTr="00C22169">
        <w:trPr>
          <w:trHeight w:val="360"/>
        </w:trPr>
        <w:tc>
          <w:tcPr>
            <w:tcW w:w="24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8C426B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CCBC6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+ ozimý hrách</w:t>
            </w:r>
          </w:p>
        </w:tc>
        <w:tc>
          <w:tcPr>
            <w:tcW w:w="53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826105" w14:textId="77777777" w:rsidR="001801E8" w:rsidRPr="001801E8" w:rsidRDefault="001801E8" w:rsidP="00EA0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F51081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0,87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86E467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0,49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F51E74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9E3C94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0,77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86DE19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1,55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320E1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1,87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110945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0,67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9D5203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2,00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6034E6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5,67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A4679" w14:textId="77777777" w:rsidR="001801E8" w:rsidRPr="001801E8" w:rsidRDefault="001801E8" w:rsidP="00EA0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</w:pPr>
            <w:r w:rsidRPr="001801E8">
              <w:rPr>
                <w:rFonts w:ascii="Arial" w:eastAsia="Times New Roman" w:hAnsi="Arial" w:cs="Arial"/>
                <w:color w:val="538135" w:themeColor="accent6" w:themeShade="BF"/>
                <w:sz w:val="18"/>
                <w:szCs w:val="18"/>
                <w:lang w:eastAsia="cs-CZ"/>
              </w:rPr>
              <w:t>6,33</w:t>
            </w:r>
          </w:p>
        </w:tc>
      </w:tr>
    </w:tbl>
    <w:p w14:paraId="12EDBF8A" w14:textId="5057DBAB" w:rsidR="00687D13" w:rsidRPr="004529C3" w:rsidRDefault="00C22169" w:rsidP="00C22169">
      <w:pPr>
        <w:tabs>
          <w:tab w:val="left" w:pos="5715"/>
        </w:tabs>
        <w:spacing w:after="0" w:line="240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  <w:sz w:val="16"/>
          <w:szCs w:val="16"/>
        </w:rPr>
        <w:t>• červeně je označen pokles hodnoty, zeleně je označen nárůst hodnoty</w:t>
      </w:r>
      <w:r w:rsidR="00041E8A">
        <w:rPr>
          <w:rFonts w:ascii="Arial" w:hAnsi="Arial" w:cs="Arial"/>
          <w:sz w:val="16"/>
          <w:szCs w:val="16"/>
        </w:rPr>
        <w:t xml:space="preserve"> v porovnání s kontrolou</w:t>
      </w:r>
    </w:p>
    <w:p w14:paraId="690A0FD8" w14:textId="77777777" w:rsidR="001D7142" w:rsidRPr="004529C3" w:rsidRDefault="001D7142" w:rsidP="001D7142">
      <w:pPr>
        <w:keepNext/>
        <w:spacing w:after="200" w:line="240" w:lineRule="auto"/>
        <w:rPr>
          <w:rFonts w:ascii="Arial" w:hAnsi="Arial" w:cs="Arial"/>
          <w:i/>
          <w:iCs/>
          <w:color w:val="44546A" w:themeColor="text2"/>
          <w:sz w:val="18"/>
          <w:szCs w:val="18"/>
        </w:rPr>
      </w:pPr>
      <w:bookmarkStart w:id="30" w:name="_Ref93950218"/>
    </w:p>
    <w:bookmarkEnd w:id="30"/>
    <w:p w14:paraId="420EC3F6" w14:textId="77777777" w:rsidR="001D7142" w:rsidRPr="004529C3" w:rsidRDefault="001D7142" w:rsidP="001D7142">
      <w:pPr>
        <w:rPr>
          <w:rFonts w:ascii="Arial" w:hAnsi="Arial" w:cs="Arial"/>
        </w:rPr>
        <w:sectPr w:rsidR="001D7142" w:rsidRPr="004529C3" w:rsidSect="003D614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132090E" w14:textId="2FCEC765" w:rsidR="00687D13" w:rsidRPr="0067121C" w:rsidRDefault="001D7142">
      <w:pPr>
        <w:pStyle w:val="Nadpis2"/>
        <w:rPr>
          <w:rFonts w:ascii="Arial" w:hAnsi="Arial" w:cs="Arial"/>
          <w:b/>
          <w:bCs/>
          <w:color w:val="auto"/>
        </w:rPr>
      </w:pPr>
      <w:bookmarkStart w:id="31" w:name="_Toc182228604"/>
      <w:r w:rsidRPr="0067121C">
        <w:rPr>
          <w:rFonts w:ascii="Arial" w:hAnsi="Arial" w:cs="Arial"/>
          <w:b/>
          <w:bCs/>
          <w:color w:val="auto"/>
        </w:rPr>
        <w:lastRenderedPageBreak/>
        <w:t>Závěry</w:t>
      </w:r>
      <w:bookmarkEnd w:id="31"/>
    </w:p>
    <w:p w14:paraId="0AEA3D23" w14:textId="77777777" w:rsidR="00D8089A" w:rsidRPr="004529C3" w:rsidRDefault="00D8089A" w:rsidP="002E629D">
      <w:pPr>
        <w:spacing w:after="60"/>
        <w:jc w:val="both"/>
        <w:rPr>
          <w:rFonts w:ascii="Arial" w:hAnsi="Arial" w:cs="Arial"/>
        </w:rPr>
      </w:pPr>
      <w:bookmarkStart w:id="32" w:name="_Hlk163227000"/>
      <w:r w:rsidRPr="004529C3">
        <w:rPr>
          <w:rFonts w:ascii="Arial" w:hAnsi="Arial" w:cs="Arial"/>
        </w:rPr>
        <w:t>Na základě získaných výsledků je možné konstatovat, že:</w:t>
      </w:r>
    </w:p>
    <w:p w14:paraId="099E05AD" w14:textId="1CBB3C65" w:rsidR="003425CC" w:rsidRPr="004529C3" w:rsidRDefault="001A10E5" w:rsidP="002E629D">
      <w:pPr>
        <w:pStyle w:val="Odstavecseseznamem"/>
        <w:numPr>
          <w:ilvl w:val="0"/>
          <w:numId w:val="10"/>
        </w:numPr>
        <w:spacing w:before="120" w:beforeAutospacing="0" w:after="0" w:afterAutospacing="0" w:line="254" w:lineRule="auto"/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Na lokalitě v Soběkurech bylo v poloprovozních pokusech </w:t>
      </w:r>
      <w:r w:rsidR="00731BF2" w:rsidRPr="004529C3">
        <w:rPr>
          <w:rFonts w:ascii="Arial" w:hAnsi="Arial" w:cs="Arial"/>
        </w:rPr>
        <w:t xml:space="preserve">v průměru ze tří let dosaženo nejvyššího výnosu </w:t>
      </w:r>
      <w:r w:rsidR="001A189A" w:rsidRPr="003D6146">
        <w:rPr>
          <w:rFonts w:ascii="Arial" w:hAnsi="Arial" w:cs="Arial"/>
        </w:rPr>
        <w:t>u kombinace pšenice s přísevem jarního hrachu v listopadovém termínu (6,91 t/ha), což je o 780 kg/ha více než u čistosevu pšenice, který dosáhl 6,13</w:t>
      </w:r>
      <w:r w:rsidR="00710394">
        <w:rPr>
          <w:rFonts w:ascii="Arial" w:hAnsi="Arial" w:cs="Arial"/>
        </w:rPr>
        <w:t> </w:t>
      </w:r>
      <w:r w:rsidR="001A189A" w:rsidRPr="003D6146">
        <w:rPr>
          <w:rFonts w:ascii="Arial" w:hAnsi="Arial" w:cs="Arial"/>
        </w:rPr>
        <w:t>t/ha (</w:t>
      </w:r>
      <w:r w:rsidR="00731BF2" w:rsidRPr="003D6146">
        <w:rPr>
          <w:rFonts w:ascii="Arial" w:hAnsi="Arial" w:cs="Arial"/>
          <w:highlight w:val="lightGray"/>
        </w:rPr>
        <w:fldChar w:fldCharType="begin"/>
      </w:r>
      <w:r w:rsidR="00731BF2" w:rsidRPr="003D6146">
        <w:rPr>
          <w:rFonts w:ascii="Arial" w:hAnsi="Arial" w:cs="Arial"/>
          <w:highlight w:val="lightGray"/>
        </w:rPr>
        <w:instrText xml:space="preserve"> REF _Ref179042095 \h </w:instrText>
      </w:r>
      <w:r w:rsidR="00731BF2" w:rsidRPr="004529C3">
        <w:rPr>
          <w:rFonts w:ascii="Arial" w:hAnsi="Arial" w:cs="Arial"/>
          <w:highlight w:val="lightGray"/>
        </w:rPr>
        <w:instrText xml:space="preserve"> \* MERGEFORMAT </w:instrText>
      </w:r>
      <w:r w:rsidR="00731BF2" w:rsidRPr="003D6146">
        <w:rPr>
          <w:rFonts w:ascii="Arial" w:hAnsi="Arial" w:cs="Arial"/>
          <w:highlight w:val="lightGray"/>
        </w:rPr>
      </w:r>
      <w:r w:rsidR="00731BF2" w:rsidRPr="003D6146">
        <w:rPr>
          <w:rFonts w:ascii="Arial" w:hAnsi="Arial" w:cs="Arial"/>
          <w:highlight w:val="lightGray"/>
        </w:rPr>
        <w:fldChar w:fldCharType="separate"/>
      </w:r>
      <w:r w:rsidR="000041AB" w:rsidRPr="00F9755C">
        <w:rPr>
          <w:rFonts w:ascii="Arial" w:hAnsi="Arial" w:cs="Arial"/>
          <w:highlight w:val="lightGray"/>
        </w:rPr>
        <w:t>Tab. 6</w:t>
      </w:r>
      <w:r w:rsidR="00731BF2" w:rsidRPr="003D6146">
        <w:rPr>
          <w:rFonts w:ascii="Arial" w:hAnsi="Arial" w:cs="Arial"/>
          <w:highlight w:val="lightGray"/>
        </w:rPr>
        <w:fldChar w:fldCharType="end"/>
      </w:r>
      <w:r w:rsidR="001A189A" w:rsidRPr="003D6146">
        <w:rPr>
          <w:rFonts w:ascii="Arial" w:hAnsi="Arial" w:cs="Arial"/>
        </w:rPr>
        <w:t>).</w:t>
      </w:r>
    </w:p>
    <w:p w14:paraId="62D496F1" w14:textId="77777777" w:rsidR="00236624" w:rsidRPr="004529C3" w:rsidRDefault="001A189A" w:rsidP="002E629D">
      <w:pPr>
        <w:pStyle w:val="Odstavecseseznamem"/>
        <w:numPr>
          <w:ilvl w:val="0"/>
          <w:numId w:val="10"/>
        </w:numPr>
        <w:spacing w:line="254" w:lineRule="auto"/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Varianta s ozimým hrachem </w:t>
      </w:r>
      <w:r w:rsidR="003425CC" w:rsidRPr="004529C3">
        <w:rPr>
          <w:rFonts w:ascii="Arial" w:hAnsi="Arial" w:cs="Arial"/>
        </w:rPr>
        <w:t xml:space="preserve">přisévaným v listopadu </w:t>
      </w:r>
      <w:r w:rsidRPr="004529C3">
        <w:rPr>
          <w:rFonts w:ascii="Arial" w:hAnsi="Arial" w:cs="Arial"/>
        </w:rPr>
        <w:t>dosáhla výnosu 6,75 t/ha, což je o 620 kg/ha více než čistosev pšenice. To naznačuje, že pěstování pšenice s hrachovým přísevem výrazně zlepšuje výnosy ve srovnání s</w:t>
      </w:r>
      <w:r w:rsidR="00230C16" w:rsidRPr="004529C3">
        <w:rPr>
          <w:rFonts w:ascii="Arial" w:hAnsi="Arial" w:cs="Arial"/>
        </w:rPr>
        <w:t> </w:t>
      </w:r>
      <w:r w:rsidRPr="004529C3">
        <w:rPr>
          <w:rFonts w:ascii="Arial" w:hAnsi="Arial" w:cs="Arial"/>
        </w:rPr>
        <w:t>čistosevem</w:t>
      </w:r>
      <w:r w:rsidR="00236624" w:rsidRPr="004529C3">
        <w:rPr>
          <w:rFonts w:ascii="Arial" w:hAnsi="Arial" w:cs="Arial"/>
        </w:rPr>
        <w:t xml:space="preserve"> </w:t>
      </w:r>
    </w:p>
    <w:p w14:paraId="661C60A9" w14:textId="2CFE2E30" w:rsidR="00481051" w:rsidRPr="004529C3" w:rsidRDefault="00C13CC6" w:rsidP="002E629D">
      <w:pPr>
        <w:pStyle w:val="Odstavecseseznamem"/>
        <w:numPr>
          <w:ilvl w:val="0"/>
          <w:numId w:val="10"/>
        </w:numPr>
        <w:spacing w:line="254" w:lineRule="auto"/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>N</w:t>
      </w:r>
      <w:r w:rsidR="00236624" w:rsidRPr="004529C3">
        <w:rPr>
          <w:rFonts w:ascii="Arial" w:hAnsi="Arial" w:cs="Arial"/>
        </w:rPr>
        <w:t>a lokalitě Soběkury byl prokázán pozitiv</w:t>
      </w:r>
      <w:r w:rsidR="002436D0" w:rsidRPr="004529C3">
        <w:rPr>
          <w:rFonts w:ascii="Arial" w:hAnsi="Arial" w:cs="Arial"/>
        </w:rPr>
        <w:t>nější</w:t>
      </w:r>
      <w:r w:rsidR="00236624" w:rsidRPr="004529C3">
        <w:rPr>
          <w:rFonts w:ascii="Arial" w:hAnsi="Arial" w:cs="Arial"/>
        </w:rPr>
        <w:t xml:space="preserve"> vliv pozd</w:t>
      </w:r>
      <w:r w:rsidRPr="004529C3">
        <w:rPr>
          <w:rFonts w:ascii="Arial" w:hAnsi="Arial" w:cs="Arial"/>
        </w:rPr>
        <w:t>ějšího</w:t>
      </w:r>
      <w:r w:rsidR="00236624" w:rsidRPr="004529C3">
        <w:rPr>
          <w:rFonts w:ascii="Arial" w:hAnsi="Arial" w:cs="Arial"/>
        </w:rPr>
        <w:t xml:space="preserve"> nebo jarního přísevu leguminózy na kvalitu zrna </w:t>
      </w:r>
      <w:r w:rsidR="002D2A7A" w:rsidRPr="004529C3">
        <w:rPr>
          <w:rFonts w:ascii="Arial" w:hAnsi="Arial" w:cs="Arial"/>
        </w:rPr>
        <w:t>(</w:t>
      </w:r>
      <w:r w:rsidR="0054730C" w:rsidRPr="004529C3">
        <w:rPr>
          <w:rFonts w:ascii="Arial" w:hAnsi="Arial" w:cs="Arial"/>
        </w:rPr>
        <w:t xml:space="preserve">průměrné </w:t>
      </w:r>
      <w:r w:rsidR="002D2A7A" w:rsidRPr="004529C3">
        <w:rPr>
          <w:rFonts w:ascii="Arial" w:hAnsi="Arial" w:cs="Arial"/>
        </w:rPr>
        <w:t>dvo</w:t>
      </w:r>
      <w:r w:rsidR="0054730C" w:rsidRPr="004529C3">
        <w:rPr>
          <w:rFonts w:ascii="Arial" w:hAnsi="Arial" w:cs="Arial"/>
        </w:rPr>
        <w:t xml:space="preserve">uleté i tříleté výsledky) </w:t>
      </w:r>
      <w:r w:rsidR="00236624" w:rsidRPr="004529C3">
        <w:rPr>
          <w:rFonts w:ascii="Arial" w:hAnsi="Arial" w:cs="Arial"/>
        </w:rPr>
        <w:t>na rozdíl od souběžného výsevu pšenice s leguminózou na podzim, kdy naopak do</w:t>
      </w:r>
      <w:r w:rsidR="002436D0" w:rsidRPr="004529C3">
        <w:rPr>
          <w:rFonts w:ascii="Arial" w:hAnsi="Arial" w:cs="Arial"/>
        </w:rPr>
        <w:t xml:space="preserve">cházelo k poklesu u některých hodnot </w:t>
      </w:r>
      <w:r w:rsidR="00236624" w:rsidRPr="004529C3">
        <w:rPr>
          <w:rFonts w:ascii="Arial" w:hAnsi="Arial" w:cs="Arial"/>
        </w:rPr>
        <w:t>kvalitativních parametrů hodnocených u sklizeného zrna.</w:t>
      </w:r>
    </w:p>
    <w:p w14:paraId="5A067491" w14:textId="0A06C453" w:rsidR="007B2C42" w:rsidRPr="004529C3" w:rsidRDefault="00572F6D" w:rsidP="002E629D">
      <w:pPr>
        <w:pStyle w:val="Odstavecseseznamem"/>
        <w:numPr>
          <w:ilvl w:val="0"/>
          <w:numId w:val="10"/>
        </w:numPr>
        <w:spacing w:line="254" w:lineRule="auto"/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>N</w:t>
      </w:r>
      <w:r w:rsidR="00D8089A" w:rsidRPr="003D6146">
        <w:rPr>
          <w:rFonts w:ascii="Arial" w:hAnsi="Arial" w:cs="Arial"/>
        </w:rPr>
        <w:t xml:space="preserve">a lokalitě Uhříněves mělo pěstování odrůdy Butterfly (E) s leguminózou </w:t>
      </w:r>
      <w:r w:rsidR="00481051" w:rsidRPr="004529C3">
        <w:rPr>
          <w:rFonts w:ascii="Arial" w:hAnsi="Arial" w:cs="Arial"/>
        </w:rPr>
        <w:t xml:space="preserve">spíše </w:t>
      </w:r>
      <w:r w:rsidR="00D8089A" w:rsidRPr="003D6146">
        <w:rPr>
          <w:rFonts w:ascii="Arial" w:hAnsi="Arial" w:cs="Arial"/>
        </w:rPr>
        <w:t xml:space="preserve">negativní vliv na výnosové parametry kromě výnosu a HTZ a nebyl rozdíl, zda se jednalo o způsob výsevu </w:t>
      </w:r>
      <w:proofErr w:type="spellStart"/>
      <w:r w:rsidR="00D8089A" w:rsidRPr="003D6146">
        <w:rPr>
          <w:rFonts w:ascii="Arial" w:hAnsi="Arial" w:cs="Arial"/>
        </w:rPr>
        <w:t>row</w:t>
      </w:r>
      <w:proofErr w:type="spellEnd"/>
      <w:r w:rsidR="00ED57C1" w:rsidRPr="003D6146">
        <w:rPr>
          <w:rFonts w:ascii="Arial" w:hAnsi="Arial" w:cs="Arial"/>
        </w:rPr>
        <w:t>-</w:t>
      </w:r>
      <w:r w:rsidR="00D8089A" w:rsidRPr="003D6146">
        <w:rPr>
          <w:rFonts w:ascii="Arial" w:hAnsi="Arial" w:cs="Arial"/>
        </w:rPr>
        <w:t>by</w:t>
      </w:r>
      <w:r w:rsidR="00ED57C1" w:rsidRPr="003D6146">
        <w:rPr>
          <w:rFonts w:ascii="Arial" w:hAnsi="Arial" w:cs="Arial"/>
        </w:rPr>
        <w:t>-</w:t>
      </w:r>
      <w:proofErr w:type="spellStart"/>
      <w:r w:rsidR="00D8089A" w:rsidRPr="003D6146">
        <w:rPr>
          <w:rFonts w:ascii="Arial" w:hAnsi="Arial" w:cs="Arial"/>
        </w:rPr>
        <w:t>row</w:t>
      </w:r>
      <w:proofErr w:type="spellEnd"/>
      <w:r w:rsidR="00D8089A" w:rsidRPr="003D6146">
        <w:rPr>
          <w:rFonts w:ascii="Arial" w:hAnsi="Arial" w:cs="Arial"/>
        </w:rPr>
        <w:t xml:space="preserve"> nebo směs. </w:t>
      </w:r>
      <w:r w:rsidR="009F3D54" w:rsidRPr="004529C3">
        <w:rPr>
          <w:rFonts w:ascii="Arial" w:hAnsi="Arial" w:cs="Arial"/>
        </w:rPr>
        <w:t>Pozitivní vliv byl zaznamenán při pěstování pšenice s leguminózou při setí směsí u počtu klasů</w:t>
      </w:r>
      <w:r w:rsidR="00DA17DA" w:rsidRPr="004529C3">
        <w:rPr>
          <w:rFonts w:ascii="Arial" w:hAnsi="Arial" w:cs="Arial"/>
        </w:rPr>
        <w:t xml:space="preserve"> před sklizní z jednotky plochy</w:t>
      </w:r>
      <w:r w:rsidR="009F3D54" w:rsidRPr="004529C3">
        <w:rPr>
          <w:rFonts w:ascii="Arial" w:hAnsi="Arial" w:cs="Arial"/>
        </w:rPr>
        <w:t xml:space="preserve">. </w:t>
      </w:r>
    </w:p>
    <w:p w14:paraId="444C7837" w14:textId="28A566DC" w:rsidR="00883A54" w:rsidRPr="004529C3" w:rsidRDefault="00D8089A" w:rsidP="002E629D">
      <w:pPr>
        <w:pStyle w:val="Odstavecseseznamem"/>
        <w:numPr>
          <w:ilvl w:val="0"/>
          <w:numId w:val="10"/>
        </w:numPr>
        <w:spacing w:line="254" w:lineRule="auto"/>
        <w:ind w:left="284" w:hanging="284"/>
        <w:rPr>
          <w:rFonts w:ascii="Arial" w:hAnsi="Arial" w:cs="Arial"/>
        </w:rPr>
      </w:pPr>
      <w:r w:rsidRPr="003D6146">
        <w:rPr>
          <w:rFonts w:ascii="Arial" w:hAnsi="Arial" w:cs="Arial"/>
        </w:rPr>
        <w:t xml:space="preserve">Vliv na vyšší výnos mělo pěstování </w:t>
      </w:r>
      <w:r w:rsidR="003D6C4D" w:rsidRPr="004529C3">
        <w:rPr>
          <w:rFonts w:ascii="Arial" w:hAnsi="Arial" w:cs="Arial"/>
        </w:rPr>
        <w:t xml:space="preserve">pšenice s leguminózou </w:t>
      </w:r>
      <w:r w:rsidR="001768A6" w:rsidRPr="004529C3">
        <w:rPr>
          <w:rFonts w:ascii="Arial" w:hAnsi="Arial" w:cs="Arial"/>
        </w:rPr>
        <w:t xml:space="preserve">jak při způsobu setí </w:t>
      </w:r>
      <w:proofErr w:type="spellStart"/>
      <w:r w:rsidR="001768A6" w:rsidRPr="004529C3">
        <w:rPr>
          <w:rFonts w:ascii="Arial" w:hAnsi="Arial" w:cs="Arial"/>
        </w:rPr>
        <w:t>row</w:t>
      </w:r>
      <w:proofErr w:type="spellEnd"/>
      <w:r w:rsidR="001768A6" w:rsidRPr="004529C3">
        <w:rPr>
          <w:rFonts w:ascii="Arial" w:hAnsi="Arial" w:cs="Arial"/>
        </w:rPr>
        <w:t>-by-</w:t>
      </w:r>
      <w:proofErr w:type="spellStart"/>
      <w:r w:rsidR="001768A6" w:rsidRPr="004529C3">
        <w:rPr>
          <w:rFonts w:ascii="Arial" w:hAnsi="Arial" w:cs="Arial"/>
        </w:rPr>
        <w:t>row</w:t>
      </w:r>
      <w:proofErr w:type="spellEnd"/>
      <w:r w:rsidR="001768A6" w:rsidRPr="004529C3">
        <w:rPr>
          <w:rFonts w:ascii="Arial" w:hAnsi="Arial" w:cs="Arial"/>
        </w:rPr>
        <w:t>, tak u setí směsí</w:t>
      </w:r>
      <w:r w:rsidR="005320E8" w:rsidRPr="004529C3">
        <w:rPr>
          <w:rFonts w:ascii="Arial" w:hAnsi="Arial" w:cs="Arial"/>
        </w:rPr>
        <w:t xml:space="preserve"> v porovnání s čistosevem pšenice setého do řádků 25 cm. </w:t>
      </w:r>
      <w:r w:rsidR="003669C3" w:rsidRPr="004529C3">
        <w:rPr>
          <w:rFonts w:ascii="Arial" w:hAnsi="Arial" w:cs="Arial"/>
        </w:rPr>
        <w:t xml:space="preserve">Naopak </w:t>
      </w:r>
      <w:r w:rsidR="00883A54" w:rsidRPr="004529C3">
        <w:rPr>
          <w:rFonts w:ascii="Arial" w:hAnsi="Arial" w:cs="Arial"/>
        </w:rPr>
        <w:t>vyšší HTZ bylo u obou způsobů setí zaznamenáno při porovnání s čistosevem pšenice do řádků 12,5 cm.</w:t>
      </w:r>
    </w:p>
    <w:p w14:paraId="200E524F" w14:textId="05D3A811" w:rsidR="00F358DD" w:rsidRPr="004529C3" w:rsidRDefault="009554BF" w:rsidP="002E629D">
      <w:pPr>
        <w:pStyle w:val="Odstavecseseznamem"/>
        <w:numPr>
          <w:ilvl w:val="0"/>
          <w:numId w:val="10"/>
        </w:numPr>
        <w:spacing w:before="0" w:beforeAutospacing="0" w:after="120" w:afterAutospacing="0" w:line="254" w:lineRule="auto"/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>U p</w:t>
      </w:r>
      <w:r w:rsidR="00764DA8" w:rsidRPr="004529C3">
        <w:rPr>
          <w:rFonts w:ascii="Arial" w:hAnsi="Arial" w:cs="Arial"/>
        </w:rPr>
        <w:t xml:space="preserve">ěstování pšenice s leguminózou </w:t>
      </w:r>
      <w:r w:rsidR="00A73B33" w:rsidRPr="004529C3">
        <w:rPr>
          <w:rFonts w:ascii="Arial" w:hAnsi="Arial" w:cs="Arial"/>
        </w:rPr>
        <w:t>a výsevu směsí byl</w:t>
      </w:r>
      <w:r w:rsidR="00F52229" w:rsidRPr="004529C3">
        <w:rPr>
          <w:rFonts w:ascii="Arial" w:hAnsi="Arial" w:cs="Arial"/>
        </w:rPr>
        <w:t>y</w:t>
      </w:r>
      <w:r w:rsidR="00A73B33" w:rsidRPr="004529C3">
        <w:rPr>
          <w:rFonts w:ascii="Arial" w:hAnsi="Arial" w:cs="Arial"/>
        </w:rPr>
        <w:t xml:space="preserve"> </w:t>
      </w:r>
      <w:r w:rsidRPr="004529C3">
        <w:rPr>
          <w:rFonts w:ascii="Arial" w:hAnsi="Arial" w:cs="Arial"/>
        </w:rPr>
        <w:t>zaznamenány</w:t>
      </w:r>
      <w:r w:rsidR="00A73B33" w:rsidRPr="004529C3">
        <w:rPr>
          <w:rFonts w:ascii="Arial" w:hAnsi="Arial" w:cs="Arial"/>
        </w:rPr>
        <w:t xml:space="preserve"> nižší </w:t>
      </w:r>
      <w:r w:rsidR="00F52229" w:rsidRPr="004529C3">
        <w:rPr>
          <w:rFonts w:ascii="Arial" w:hAnsi="Arial" w:cs="Arial"/>
        </w:rPr>
        <w:t xml:space="preserve">hodnoty HTZ </w:t>
      </w:r>
      <w:r w:rsidR="00D8089A" w:rsidRPr="003D6146">
        <w:rPr>
          <w:rFonts w:ascii="Arial" w:hAnsi="Arial" w:cs="Arial"/>
        </w:rPr>
        <w:t>při</w:t>
      </w:r>
      <w:r w:rsidR="00F52229" w:rsidRPr="004529C3">
        <w:rPr>
          <w:rFonts w:ascii="Arial" w:hAnsi="Arial" w:cs="Arial"/>
        </w:rPr>
        <w:t xml:space="preserve"> porovnání s čistosevem setého do řádků </w:t>
      </w:r>
      <w:r w:rsidRPr="004529C3">
        <w:rPr>
          <w:rFonts w:ascii="Arial" w:hAnsi="Arial" w:cs="Arial"/>
        </w:rPr>
        <w:t>25 cm</w:t>
      </w:r>
      <w:r w:rsidR="00446502" w:rsidRPr="004529C3">
        <w:rPr>
          <w:rFonts w:ascii="Arial" w:hAnsi="Arial" w:cs="Arial"/>
        </w:rPr>
        <w:t>, na rozdíl od čistosevu setého do řádků 12,5 cm, kde byl naopak zjištěn pozitivní vliv</w:t>
      </w:r>
      <w:r w:rsidR="00573479" w:rsidRPr="004529C3">
        <w:rPr>
          <w:rFonts w:ascii="Arial" w:hAnsi="Arial" w:cs="Arial"/>
        </w:rPr>
        <w:t xml:space="preserve">, a to i u systému setí </w:t>
      </w:r>
      <w:proofErr w:type="spellStart"/>
      <w:r w:rsidR="00573479" w:rsidRPr="004529C3">
        <w:rPr>
          <w:rFonts w:ascii="Arial" w:hAnsi="Arial" w:cs="Arial"/>
        </w:rPr>
        <w:t>row</w:t>
      </w:r>
      <w:proofErr w:type="spellEnd"/>
      <w:r w:rsidR="00573479" w:rsidRPr="004529C3">
        <w:rPr>
          <w:rFonts w:ascii="Arial" w:hAnsi="Arial" w:cs="Arial"/>
        </w:rPr>
        <w:t>-by-</w:t>
      </w:r>
      <w:proofErr w:type="spellStart"/>
      <w:r w:rsidR="00573479" w:rsidRPr="004529C3">
        <w:rPr>
          <w:rFonts w:ascii="Arial" w:hAnsi="Arial" w:cs="Arial"/>
        </w:rPr>
        <w:t>row</w:t>
      </w:r>
      <w:proofErr w:type="spellEnd"/>
      <w:r w:rsidR="00446502" w:rsidRPr="004529C3">
        <w:rPr>
          <w:rFonts w:ascii="Arial" w:hAnsi="Arial" w:cs="Arial"/>
        </w:rPr>
        <w:t xml:space="preserve">. Opakem je </w:t>
      </w:r>
      <w:r w:rsidR="00BA7B4F" w:rsidRPr="004529C3">
        <w:rPr>
          <w:rFonts w:ascii="Arial" w:hAnsi="Arial" w:cs="Arial"/>
        </w:rPr>
        <w:t xml:space="preserve">výnos, kdy negativní vliv pěstování pšenice s leguminózou </w:t>
      </w:r>
      <w:r w:rsidR="00240286" w:rsidRPr="004529C3">
        <w:rPr>
          <w:rFonts w:ascii="Arial" w:hAnsi="Arial" w:cs="Arial"/>
        </w:rPr>
        <w:t xml:space="preserve">v porovnání s čistosevem setým do řádků 12,5 cm byl </w:t>
      </w:r>
      <w:r w:rsidR="00E019AF" w:rsidRPr="004529C3">
        <w:rPr>
          <w:rFonts w:ascii="Arial" w:hAnsi="Arial" w:cs="Arial"/>
        </w:rPr>
        <w:t>zaznamenán</w:t>
      </w:r>
      <w:r w:rsidR="00240286" w:rsidRPr="004529C3">
        <w:rPr>
          <w:rFonts w:ascii="Arial" w:hAnsi="Arial" w:cs="Arial"/>
        </w:rPr>
        <w:t xml:space="preserve"> u výsevu</w:t>
      </w:r>
      <w:r w:rsidR="00E019AF" w:rsidRPr="004529C3">
        <w:rPr>
          <w:rFonts w:ascii="Arial" w:hAnsi="Arial" w:cs="Arial"/>
        </w:rPr>
        <w:t xml:space="preserve"> </w:t>
      </w:r>
      <w:r w:rsidR="00F358DD" w:rsidRPr="004529C3">
        <w:rPr>
          <w:rFonts w:ascii="Arial" w:hAnsi="Arial" w:cs="Arial"/>
        </w:rPr>
        <w:t xml:space="preserve">systémem </w:t>
      </w:r>
      <w:proofErr w:type="spellStart"/>
      <w:r w:rsidR="00F358DD" w:rsidRPr="004529C3">
        <w:rPr>
          <w:rFonts w:ascii="Arial" w:hAnsi="Arial" w:cs="Arial"/>
        </w:rPr>
        <w:t>row</w:t>
      </w:r>
      <w:proofErr w:type="spellEnd"/>
      <w:r w:rsidR="00F358DD" w:rsidRPr="004529C3">
        <w:rPr>
          <w:rFonts w:ascii="Arial" w:hAnsi="Arial" w:cs="Arial"/>
        </w:rPr>
        <w:t>-by-</w:t>
      </w:r>
      <w:proofErr w:type="spellStart"/>
      <w:r w:rsidR="00F358DD" w:rsidRPr="004529C3">
        <w:rPr>
          <w:rFonts w:ascii="Arial" w:hAnsi="Arial" w:cs="Arial"/>
        </w:rPr>
        <w:t>row</w:t>
      </w:r>
      <w:proofErr w:type="spellEnd"/>
      <w:r w:rsidR="00593427" w:rsidRPr="004529C3">
        <w:rPr>
          <w:rFonts w:ascii="Arial" w:hAnsi="Arial" w:cs="Arial"/>
        </w:rPr>
        <w:t>.</w:t>
      </w:r>
    </w:p>
    <w:p w14:paraId="57E651E1" w14:textId="064EDC9B" w:rsidR="00F84498" w:rsidRPr="004529C3" w:rsidRDefault="005C1AAC" w:rsidP="002E629D">
      <w:pPr>
        <w:pStyle w:val="Odstavecseseznamem"/>
        <w:numPr>
          <w:ilvl w:val="0"/>
          <w:numId w:val="10"/>
        </w:numPr>
        <w:spacing w:before="0" w:beforeAutospacing="0" w:after="120" w:afterAutospacing="0" w:line="254" w:lineRule="auto"/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U odrůdy Butterfly se dá obecně říci, že na lokalitě v Uhříněvsi byl zaznamenán pozitivní vliv pěstování </w:t>
      </w:r>
      <w:r w:rsidR="006C2C3E" w:rsidRPr="004529C3">
        <w:rPr>
          <w:rFonts w:ascii="Arial" w:hAnsi="Arial" w:cs="Arial"/>
        </w:rPr>
        <w:t>ve spolukultuře s leguminózou, a t</w:t>
      </w:r>
      <w:r w:rsidR="00BA6753" w:rsidRPr="004529C3">
        <w:rPr>
          <w:rFonts w:ascii="Arial" w:hAnsi="Arial" w:cs="Arial"/>
        </w:rPr>
        <w:t>o</w:t>
      </w:r>
      <w:r w:rsidR="006C2C3E" w:rsidRPr="004529C3">
        <w:rPr>
          <w:rFonts w:ascii="Arial" w:hAnsi="Arial" w:cs="Arial"/>
        </w:rPr>
        <w:t xml:space="preserve"> jak při způsobu setí směsí, tak</w:t>
      </w:r>
      <w:r w:rsidR="00BA6753" w:rsidRPr="004529C3">
        <w:rPr>
          <w:rFonts w:ascii="Arial" w:hAnsi="Arial" w:cs="Arial"/>
        </w:rPr>
        <w:t xml:space="preserve"> systémem </w:t>
      </w:r>
      <w:proofErr w:type="spellStart"/>
      <w:r w:rsidR="00BA6753" w:rsidRPr="004529C3">
        <w:rPr>
          <w:rFonts w:ascii="Arial" w:hAnsi="Arial" w:cs="Arial"/>
        </w:rPr>
        <w:t>row</w:t>
      </w:r>
      <w:proofErr w:type="spellEnd"/>
      <w:r w:rsidR="00BA6753" w:rsidRPr="004529C3">
        <w:rPr>
          <w:rFonts w:ascii="Arial" w:hAnsi="Arial" w:cs="Arial"/>
        </w:rPr>
        <w:t>-by-</w:t>
      </w:r>
      <w:proofErr w:type="spellStart"/>
      <w:r w:rsidR="00BA6753" w:rsidRPr="004529C3">
        <w:rPr>
          <w:rFonts w:ascii="Arial" w:hAnsi="Arial" w:cs="Arial"/>
        </w:rPr>
        <w:t>row</w:t>
      </w:r>
      <w:proofErr w:type="spellEnd"/>
      <w:r w:rsidR="00E0255E" w:rsidRPr="004529C3">
        <w:rPr>
          <w:rFonts w:ascii="Arial" w:hAnsi="Arial" w:cs="Arial"/>
        </w:rPr>
        <w:t xml:space="preserve"> zejména u </w:t>
      </w:r>
      <w:r w:rsidR="003E2499" w:rsidRPr="004529C3">
        <w:rPr>
          <w:rFonts w:ascii="Arial" w:hAnsi="Arial" w:cs="Arial"/>
        </w:rPr>
        <w:t>hodnocených</w:t>
      </w:r>
      <w:r w:rsidR="00E0255E" w:rsidRPr="004529C3">
        <w:rPr>
          <w:rFonts w:ascii="Arial" w:hAnsi="Arial" w:cs="Arial"/>
        </w:rPr>
        <w:t xml:space="preserve"> kvalitativních parametrů</w:t>
      </w:r>
      <w:r w:rsidR="00BA6753" w:rsidRPr="004529C3">
        <w:rPr>
          <w:rFonts w:ascii="Arial" w:hAnsi="Arial" w:cs="Arial"/>
        </w:rPr>
        <w:t>.</w:t>
      </w:r>
    </w:p>
    <w:p w14:paraId="7920AF28" w14:textId="77777777" w:rsidR="00C266BA" w:rsidRPr="004529C3" w:rsidRDefault="00CC007A" w:rsidP="002E629D">
      <w:pPr>
        <w:pStyle w:val="Odstavecseseznamem"/>
        <w:numPr>
          <w:ilvl w:val="0"/>
          <w:numId w:val="10"/>
        </w:numPr>
        <w:spacing w:before="0" w:beforeAutospacing="0" w:after="120" w:afterAutospacing="0" w:line="254" w:lineRule="auto"/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Hodnocení odrůdy pšenice Lorien pěstované na </w:t>
      </w:r>
      <w:r w:rsidR="00B94316" w:rsidRPr="004529C3">
        <w:rPr>
          <w:rFonts w:ascii="Arial" w:hAnsi="Arial" w:cs="Arial"/>
        </w:rPr>
        <w:t xml:space="preserve">lokalitě v Uhříněvsi ukázalo </w:t>
      </w:r>
      <w:r w:rsidR="00CB1340" w:rsidRPr="004529C3">
        <w:rPr>
          <w:rFonts w:ascii="Arial" w:hAnsi="Arial" w:cs="Arial"/>
        </w:rPr>
        <w:t>j</w:t>
      </w:r>
      <w:r w:rsidR="00B94316" w:rsidRPr="004529C3">
        <w:rPr>
          <w:rFonts w:ascii="Arial" w:hAnsi="Arial" w:cs="Arial"/>
        </w:rPr>
        <w:t xml:space="preserve">iný trend. </w:t>
      </w:r>
      <w:r w:rsidR="00EB5F6E" w:rsidRPr="004529C3">
        <w:rPr>
          <w:rFonts w:ascii="Arial" w:hAnsi="Arial" w:cs="Arial"/>
        </w:rPr>
        <w:t>Z</w:t>
      </w:r>
      <w:r w:rsidR="00830909" w:rsidRPr="004529C3">
        <w:rPr>
          <w:rFonts w:ascii="Arial" w:hAnsi="Arial" w:cs="Arial"/>
        </w:rPr>
        <w:t xml:space="preserve"> průměrných hodnot tří let se ukázal pozitivní vliv pěstování pšenice s leguminózou u </w:t>
      </w:r>
      <w:r w:rsidR="004176E6" w:rsidRPr="004529C3">
        <w:rPr>
          <w:rFonts w:ascii="Arial" w:hAnsi="Arial" w:cs="Arial"/>
        </w:rPr>
        <w:t>objemové</w:t>
      </w:r>
      <w:r w:rsidR="00D96DF7" w:rsidRPr="004529C3">
        <w:rPr>
          <w:rFonts w:ascii="Arial" w:hAnsi="Arial" w:cs="Arial"/>
        </w:rPr>
        <w:t xml:space="preserve"> hmotnosti, obs</w:t>
      </w:r>
      <w:r w:rsidR="004176E6" w:rsidRPr="004529C3">
        <w:rPr>
          <w:rFonts w:ascii="Arial" w:hAnsi="Arial" w:cs="Arial"/>
        </w:rPr>
        <w:t>a</w:t>
      </w:r>
      <w:r w:rsidR="00D96DF7" w:rsidRPr="004529C3">
        <w:rPr>
          <w:rFonts w:ascii="Arial" w:hAnsi="Arial" w:cs="Arial"/>
        </w:rPr>
        <w:t>hu dusíkatých látek v sušině zrna</w:t>
      </w:r>
      <w:r w:rsidR="004176E6" w:rsidRPr="004529C3">
        <w:rPr>
          <w:rFonts w:ascii="Arial" w:hAnsi="Arial" w:cs="Arial"/>
        </w:rPr>
        <w:t xml:space="preserve"> a</w:t>
      </w:r>
      <w:r w:rsidR="00D96DF7" w:rsidRPr="004529C3">
        <w:rPr>
          <w:rFonts w:ascii="Arial" w:hAnsi="Arial" w:cs="Arial"/>
        </w:rPr>
        <w:t xml:space="preserve"> </w:t>
      </w:r>
      <w:r w:rsidR="004176E6" w:rsidRPr="004529C3">
        <w:rPr>
          <w:rFonts w:ascii="Arial" w:hAnsi="Arial" w:cs="Arial"/>
        </w:rPr>
        <w:t>čísla poklesu</w:t>
      </w:r>
      <w:r w:rsidR="0073490E" w:rsidRPr="004529C3">
        <w:rPr>
          <w:rFonts w:ascii="Arial" w:hAnsi="Arial" w:cs="Arial"/>
        </w:rPr>
        <w:t xml:space="preserve"> bez ohledu na způsob setí</w:t>
      </w:r>
      <w:r w:rsidR="00D8089A" w:rsidRPr="003D6146">
        <w:rPr>
          <w:rFonts w:ascii="Arial" w:hAnsi="Arial" w:cs="Arial"/>
        </w:rPr>
        <w:t>.</w:t>
      </w:r>
      <w:r w:rsidR="00261269" w:rsidRPr="004529C3">
        <w:rPr>
          <w:rFonts w:ascii="Arial" w:hAnsi="Arial" w:cs="Arial"/>
        </w:rPr>
        <w:t xml:space="preserve"> </w:t>
      </w:r>
      <w:r w:rsidR="002D287F" w:rsidRPr="004529C3">
        <w:rPr>
          <w:rFonts w:ascii="Arial" w:hAnsi="Arial" w:cs="Arial"/>
        </w:rPr>
        <w:t xml:space="preserve">Spíše negativní byl vliv </w:t>
      </w:r>
      <w:r w:rsidR="00FF25C5" w:rsidRPr="004529C3">
        <w:rPr>
          <w:rFonts w:ascii="Arial" w:hAnsi="Arial" w:cs="Arial"/>
        </w:rPr>
        <w:t>spolukultury leguminózy na počet rostlin pšenice na jednotku plochu</w:t>
      </w:r>
      <w:r w:rsidR="008807F5" w:rsidRPr="004529C3">
        <w:rPr>
          <w:rFonts w:ascii="Arial" w:hAnsi="Arial" w:cs="Arial"/>
        </w:rPr>
        <w:t xml:space="preserve">. </w:t>
      </w:r>
    </w:p>
    <w:p w14:paraId="19429360" w14:textId="1A71DD89" w:rsidR="00D8089A" w:rsidRPr="004529C3" w:rsidRDefault="00C266BA" w:rsidP="002E629D">
      <w:pPr>
        <w:pStyle w:val="Odstavecseseznamem"/>
        <w:numPr>
          <w:ilvl w:val="0"/>
          <w:numId w:val="10"/>
        </w:numPr>
        <w:spacing w:before="0" w:beforeAutospacing="0" w:after="120" w:afterAutospacing="0" w:line="254" w:lineRule="auto"/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Při porovnání hodnot </w:t>
      </w:r>
      <w:r w:rsidR="0062732D" w:rsidRPr="004529C3">
        <w:rPr>
          <w:rFonts w:ascii="Arial" w:hAnsi="Arial" w:cs="Arial"/>
        </w:rPr>
        <w:t>výnosu s oběma čistosevy</w:t>
      </w:r>
      <w:r w:rsidR="0015142C" w:rsidRPr="004529C3">
        <w:rPr>
          <w:rFonts w:ascii="Arial" w:hAnsi="Arial" w:cs="Arial"/>
        </w:rPr>
        <w:t xml:space="preserve"> (setí do 12,5 a 25 cm řádků)</w:t>
      </w:r>
      <w:r w:rsidR="0062732D" w:rsidRPr="004529C3">
        <w:rPr>
          <w:rFonts w:ascii="Arial" w:hAnsi="Arial" w:cs="Arial"/>
        </w:rPr>
        <w:t xml:space="preserve">, byl negativní vliv zaznamenán u výsevu systémem </w:t>
      </w:r>
      <w:proofErr w:type="spellStart"/>
      <w:r w:rsidR="0062732D" w:rsidRPr="004529C3">
        <w:rPr>
          <w:rFonts w:ascii="Arial" w:hAnsi="Arial" w:cs="Arial"/>
        </w:rPr>
        <w:t>row</w:t>
      </w:r>
      <w:proofErr w:type="spellEnd"/>
      <w:r w:rsidR="0062732D" w:rsidRPr="004529C3">
        <w:rPr>
          <w:rFonts w:ascii="Arial" w:hAnsi="Arial" w:cs="Arial"/>
        </w:rPr>
        <w:t>-by-</w:t>
      </w:r>
      <w:proofErr w:type="spellStart"/>
      <w:r w:rsidR="0062732D" w:rsidRPr="004529C3">
        <w:rPr>
          <w:rFonts w:ascii="Arial" w:hAnsi="Arial" w:cs="Arial"/>
        </w:rPr>
        <w:t>row</w:t>
      </w:r>
      <w:proofErr w:type="spellEnd"/>
      <w:r w:rsidR="0062732D" w:rsidRPr="004529C3">
        <w:rPr>
          <w:rFonts w:ascii="Arial" w:hAnsi="Arial" w:cs="Arial"/>
        </w:rPr>
        <w:t xml:space="preserve">. </w:t>
      </w:r>
      <w:r w:rsidR="002816EE" w:rsidRPr="004529C3">
        <w:rPr>
          <w:rFonts w:ascii="Arial" w:hAnsi="Arial" w:cs="Arial"/>
        </w:rPr>
        <w:t xml:space="preserve">Na druhou stranu, </w:t>
      </w:r>
      <w:r w:rsidR="00430FAB" w:rsidRPr="004529C3">
        <w:rPr>
          <w:rFonts w:ascii="Arial" w:hAnsi="Arial" w:cs="Arial"/>
        </w:rPr>
        <w:t>pozitivní vliv</w:t>
      </w:r>
      <w:r w:rsidR="002816EE" w:rsidRPr="004529C3">
        <w:rPr>
          <w:rFonts w:ascii="Arial" w:hAnsi="Arial" w:cs="Arial"/>
        </w:rPr>
        <w:t xml:space="preserve"> </w:t>
      </w:r>
      <w:r w:rsidR="00430FAB" w:rsidRPr="004529C3">
        <w:rPr>
          <w:rFonts w:ascii="Arial" w:hAnsi="Arial" w:cs="Arial"/>
        </w:rPr>
        <w:t xml:space="preserve">byl zaznamenán u </w:t>
      </w:r>
      <w:r w:rsidR="002816EE" w:rsidRPr="004529C3">
        <w:rPr>
          <w:rFonts w:ascii="Arial" w:hAnsi="Arial" w:cs="Arial"/>
        </w:rPr>
        <w:t xml:space="preserve">výsevu </w:t>
      </w:r>
      <w:r w:rsidR="0015142C" w:rsidRPr="004529C3">
        <w:rPr>
          <w:rFonts w:ascii="Arial" w:hAnsi="Arial" w:cs="Arial"/>
        </w:rPr>
        <w:t xml:space="preserve">směsí. </w:t>
      </w:r>
    </w:p>
    <w:p w14:paraId="6D41AC48" w14:textId="4B43AAF7" w:rsidR="002A6B5C" w:rsidRPr="004529C3" w:rsidRDefault="003D6F30" w:rsidP="002E629D">
      <w:pPr>
        <w:pStyle w:val="Odstavecseseznamem"/>
        <w:numPr>
          <w:ilvl w:val="0"/>
          <w:numId w:val="10"/>
        </w:numPr>
        <w:spacing w:before="0" w:beforeAutospacing="0" w:after="120" w:afterAutospacing="0" w:line="254" w:lineRule="auto"/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U HTZ byl </w:t>
      </w:r>
      <w:r w:rsidR="004C023D" w:rsidRPr="004529C3">
        <w:rPr>
          <w:rFonts w:ascii="Arial" w:hAnsi="Arial" w:cs="Arial"/>
        </w:rPr>
        <w:t>zaznamenán pozitivní vliv pěstovan</w:t>
      </w:r>
      <w:r w:rsidR="00A44B47" w:rsidRPr="004529C3">
        <w:rPr>
          <w:rFonts w:ascii="Arial" w:hAnsi="Arial" w:cs="Arial"/>
        </w:rPr>
        <w:t>ých</w:t>
      </w:r>
      <w:r w:rsidR="004C023D" w:rsidRPr="004529C3">
        <w:rPr>
          <w:rFonts w:ascii="Arial" w:hAnsi="Arial" w:cs="Arial"/>
        </w:rPr>
        <w:t xml:space="preserve"> kombinac</w:t>
      </w:r>
      <w:r w:rsidR="00A44B47" w:rsidRPr="004529C3">
        <w:rPr>
          <w:rFonts w:ascii="Arial" w:hAnsi="Arial" w:cs="Arial"/>
        </w:rPr>
        <w:t>í pšenice s leguminózou</w:t>
      </w:r>
      <w:r w:rsidR="004C023D" w:rsidRPr="004529C3">
        <w:rPr>
          <w:rFonts w:ascii="Arial" w:hAnsi="Arial" w:cs="Arial"/>
        </w:rPr>
        <w:t xml:space="preserve"> vysévan</w:t>
      </w:r>
      <w:r w:rsidR="00A44B47" w:rsidRPr="004529C3">
        <w:rPr>
          <w:rFonts w:ascii="Arial" w:hAnsi="Arial" w:cs="Arial"/>
        </w:rPr>
        <w:t>ých</w:t>
      </w:r>
      <w:r w:rsidR="004C023D" w:rsidRPr="004529C3">
        <w:rPr>
          <w:rFonts w:ascii="Arial" w:hAnsi="Arial" w:cs="Arial"/>
        </w:rPr>
        <w:t xml:space="preserve"> oběma způsoby, při p</w:t>
      </w:r>
      <w:r w:rsidR="00F96D3B" w:rsidRPr="004529C3">
        <w:rPr>
          <w:rFonts w:ascii="Arial" w:hAnsi="Arial" w:cs="Arial"/>
        </w:rPr>
        <w:t>orovnání s čistosevem pěstovaným v 12,5 cm řádcích.</w:t>
      </w:r>
      <w:r w:rsidR="005C6980" w:rsidRPr="004529C3">
        <w:rPr>
          <w:rFonts w:ascii="Arial" w:hAnsi="Arial" w:cs="Arial"/>
        </w:rPr>
        <w:t xml:space="preserve"> Opačný trend byl zaznamenán u porovnání s čistosevem 25 cm. </w:t>
      </w:r>
    </w:p>
    <w:p w14:paraId="01796B4F" w14:textId="1604B857" w:rsidR="00A95902" w:rsidRPr="004529C3" w:rsidRDefault="00C2149C" w:rsidP="002E629D">
      <w:pPr>
        <w:pStyle w:val="Odstavecseseznamem"/>
        <w:numPr>
          <w:ilvl w:val="0"/>
          <w:numId w:val="10"/>
        </w:numPr>
        <w:spacing w:before="0" w:beforeAutospacing="0" w:after="120" w:afterAutospacing="0" w:line="254" w:lineRule="auto"/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Obecně lze říci, že způsob setí směsí (kdy se pšenice a leguminózy míchají dohromady před setím) vedl k výrazně lepším výsledkům než systém 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-by-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, což je patrné na lepších výnosech a kvalitativních parametrech.</w:t>
      </w:r>
    </w:p>
    <w:p w14:paraId="5EC630DD" w14:textId="77777777" w:rsidR="00ED34A6" w:rsidRPr="002E629D" w:rsidRDefault="00ED34A6" w:rsidP="002E629D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B96A95" w14:textId="4D796C55" w:rsidR="00ED34A6" w:rsidRPr="00F9755C" w:rsidRDefault="00FC5196" w:rsidP="00ED34A6">
      <w:pPr>
        <w:rPr>
          <w:rFonts w:ascii="Arial" w:hAnsi="Arial" w:cs="Arial"/>
          <w:i/>
          <w:iCs/>
        </w:rPr>
      </w:pPr>
      <w:r w:rsidRPr="00F9755C">
        <w:rPr>
          <w:rFonts w:ascii="Arial" w:hAnsi="Arial" w:cs="Arial"/>
          <w:i/>
          <w:iCs/>
        </w:rPr>
        <w:t>Jak postupovat při výběru vhodných komponent do směsných kultur pšenice s leguminózou</w:t>
      </w:r>
    </w:p>
    <w:p w14:paraId="240E1E5F" w14:textId="77777777" w:rsidR="00C52BBE" w:rsidRPr="003D6146" w:rsidRDefault="00FC5196" w:rsidP="003D6146">
      <w:pPr>
        <w:jc w:val="both"/>
        <w:rPr>
          <w:rFonts w:ascii="Arial" w:hAnsi="Arial" w:cs="Arial"/>
        </w:rPr>
      </w:pPr>
      <w:r w:rsidRPr="003D6146">
        <w:rPr>
          <w:rFonts w:ascii="Arial" w:hAnsi="Arial" w:cs="Arial"/>
        </w:rPr>
        <w:t xml:space="preserve">Při výběru odrůd pšenice a leguminóz pro </w:t>
      </w:r>
      <w:r w:rsidR="00212487" w:rsidRPr="003D6146">
        <w:rPr>
          <w:rFonts w:ascii="Arial" w:hAnsi="Arial" w:cs="Arial"/>
        </w:rPr>
        <w:t xml:space="preserve">pěstování ve směsných kulturách </w:t>
      </w:r>
      <w:r w:rsidR="00DE6097" w:rsidRPr="003D6146">
        <w:rPr>
          <w:rFonts w:ascii="Arial" w:hAnsi="Arial" w:cs="Arial"/>
        </w:rPr>
        <w:t>je důležité zohledňovat</w:t>
      </w:r>
      <w:r w:rsidR="00C52BBE" w:rsidRPr="003D6146">
        <w:rPr>
          <w:rFonts w:ascii="Arial" w:hAnsi="Arial" w:cs="Arial"/>
        </w:rPr>
        <w:t xml:space="preserve"> u pšenice </w:t>
      </w:r>
      <w:r w:rsidRPr="003D6146">
        <w:rPr>
          <w:rFonts w:ascii="Arial" w:hAnsi="Arial" w:cs="Arial"/>
        </w:rPr>
        <w:t xml:space="preserve">výnosový potenciál, kvalitu zrna, kompatibilitu s leguminózami, odolnost vůči chorobám a způsob setí. </w:t>
      </w:r>
    </w:p>
    <w:p w14:paraId="14CA4D62" w14:textId="3D313EAB" w:rsidR="00C52BBE" w:rsidRPr="00AD7A98" w:rsidRDefault="00836452" w:rsidP="002E629D">
      <w:pPr>
        <w:pStyle w:val="Odstavecseseznamem"/>
        <w:numPr>
          <w:ilvl w:val="0"/>
          <w:numId w:val="12"/>
        </w:numPr>
        <w:ind w:left="284" w:hanging="284"/>
        <w:rPr>
          <w:rFonts w:ascii="Arial" w:hAnsi="Arial" w:cs="Arial"/>
        </w:rPr>
      </w:pPr>
      <w:r w:rsidRPr="00AD7A98">
        <w:rPr>
          <w:rFonts w:ascii="Arial" w:hAnsi="Arial" w:cs="Arial"/>
        </w:rPr>
        <w:lastRenderedPageBreak/>
        <w:t xml:space="preserve">Odrůdy pšenice by měly být voleny zejména takové, které dobře reagují na směsné pěstování s leguminózami. </w:t>
      </w:r>
      <w:r w:rsidR="00AD7A98" w:rsidRPr="00AD7A98">
        <w:rPr>
          <w:rFonts w:ascii="Arial" w:hAnsi="Arial" w:cs="Arial"/>
        </w:rPr>
        <w:t xml:space="preserve">Na směsné pěstování lépe reagují pšenice klasového typu, u kterých dusík vytvořený leguminózami až </w:t>
      </w:r>
      <w:r w:rsidR="00AD7A98" w:rsidRPr="002E629D">
        <w:rPr>
          <w:rFonts w:ascii="Arial" w:hAnsi="Arial" w:cs="Arial"/>
        </w:rPr>
        <w:t xml:space="preserve">na jaře ještě dokáže ovlivnit výnos a kvalitu. </w:t>
      </w:r>
      <w:r w:rsidRPr="002E629D">
        <w:rPr>
          <w:rFonts w:ascii="Arial" w:hAnsi="Arial" w:cs="Arial"/>
        </w:rPr>
        <w:t>Například odrůda Butterfly</w:t>
      </w:r>
      <w:r w:rsidR="00AD7A98" w:rsidRPr="002E629D">
        <w:rPr>
          <w:rFonts w:ascii="Arial" w:hAnsi="Arial" w:cs="Arial"/>
        </w:rPr>
        <w:t>, která</w:t>
      </w:r>
      <w:r w:rsidRPr="002E629D">
        <w:rPr>
          <w:rFonts w:ascii="Arial" w:hAnsi="Arial" w:cs="Arial"/>
        </w:rPr>
        <w:t xml:space="preserve"> </w:t>
      </w:r>
      <w:r w:rsidR="00AD7A98" w:rsidRPr="002E629D">
        <w:rPr>
          <w:rFonts w:ascii="Arial" w:hAnsi="Arial" w:cs="Arial"/>
        </w:rPr>
        <w:t xml:space="preserve">je typickou odrůdou klasového typu, </w:t>
      </w:r>
      <w:r w:rsidRPr="002E629D">
        <w:rPr>
          <w:rFonts w:ascii="Arial" w:hAnsi="Arial" w:cs="Arial"/>
        </w:rPr>
        <w:t>v</w:t>
      </w:r>
      <w:r w:rsidR="00AD159F" w:rsidRPr="002E629D">
        <w:rPr>
          <w:rFonts w:ascii="Arial" w:hAnsi="Arial" w:cs="Arial"/>
        </w:rPr>
        <w:t xml:space="preserve"> našich </w:t>
      </w:r>
      <w:r w:rsidRPr="002E629D">
        <w:rPr>
          <w:rFonts w:ascii="Arial" w:hAnsi="Arial" w:cs="Arial"/>
        </w:rPr>
        <w:t>pokusech vy</w:t>
      </w:r>
      <w:r w:rsidRPr="00AD7A98">
        <w:rPr>
          <w:rFonts w:ascii="Arial" w:hAnsi="Arial" w:cs="Arial"/>
        </w:rPr>
        <w:t xml:space="preserve">kazovala </w:t>
      </w:r>
      <w:r w:rsidR="00AD159F" w:rsidRPr="00AD7A98">
        <w:rPr>
          <w:rFonts w:ascii="Arial" w:hAnsi="Arial" w:cs="Arial"/>
        </w:rPr>
        <w:t>lepší výsledky v porovnání s </w:t>
      </w:r>
      <w:r w:rsidR="00A95404" w:rsidRPr="00AD7A98">
        <w:rPr>
          <w:rFonts w:ascii="Arial" w:hAnsi="Arial" w:cs="Arial"/>
        </w:rPr>
        <w:t>odrůdou</w:t>
      </w:r>
      <w:r w:rsidR="00AD159F" w:rsidRPr="00AD7A98">
        <w:rPr>
          <w:rFonts w:ascii="Arial" w:hAnsi="Arial" w:cs="Arial"/>
        </w:rPr>
        <w:t xml:space="preserve"> Lorien</w:t>
      </w:r>
      <w:r w:rsidR="00A95404" w:rsidRPr="00AD7A98">
        <w:rPr>
          <w:rFonts w:ascii="Arial" w:hAnsi="Arial" w:cs="Arial"/>
        </w:rPr>
        <w:t>, dosahovala vysokého výnosu</w:t>
      </w:r>
      <w:r w:rsidRPr="00AD7A98">
        <w:rPr>
          <w:rFonts w:ascii="Arial" w:hAnsi="Arial" w:cs="Arial"/>
        </w:rPr>
        <w:t xml:space="preserve"> v</w:t>
      </w:r>
      <w:r w:rsidR="00EB3C65" w:rsidRPr="00AD7A98">
        <w:rPr>
          <w:rFonts w:ascii="Arial" w:hAnsi="Arial" w:cs="Arial"/>
        </w:rPr>
        <w:t> </w:t>
      </w:r>
      <w:r w:rsidRPr="00AD7A98">
        <w:rPr>
          <w:rFonts w:ascii="Arial" w:hAnsi="Arial" w:cs="Arial"/>
        </w:rPr>
        <w:t xml:space="preserve">kombinaci s leguminózami, zejména při směsném setí s hrachem jarním a ozimým, kdy dosáhla v Uhříněvsi stejných výnosů jako čistosev pšenice </w:t>
      </w:r>
      <w:r w:rsidR="00F24743" w:rsidRPr="00AD7A98">
        <w:rPr>
          <w:rFonts w:ascii="Arial" w:hAnsi="Arial" w:cs="Arial"/>
        </w:rPr>
        <w:t>za</w:t>
      </w:r>
      <w:r w:rsidRPr="00AD7A98">
        <w:rPr>
          <w:rFonts w:ascii="Arial" w:hAnsi="Arial" w:cs="Arial"/>
        </w:rPr>
        <w:t>set</w:t>
      </w:r>
      <w:r w:rsidR="005811C1" w:rsidRPr="00AD7A98">
        <w:rPr>
          <w:rFonts w:ascii="Arial" w:hAnsi="Arial" w:cs="Arial"/>
        </w:rPr>
        <w:t>ý</w:t>
      </w:r>
      <w:r w:rsidRPr="00AD7A98">
        <w:rPr>
          <w:rFonts w:ascii="Arial" w:hAnsi="Arial" w:cs="Arial"/>
        </w:rPr>
        <w:t xml:space="preserve"> do 12,5 cm řádků.</w:t>
      </w:r>
      <w:r w:rsidR="00AD7A98" w:rsidRPr="00AD7A98">
        <w:rPr>
          <w:rFonts w:ascii="Arial" w:hAnsi="Arial" w:cs="Arial"/>
        </w:rPr>
        <w:t xml:space="preserve"> Naproti tomu u odrůd kompenzačního typu, tvořících výnos počtem stébel a potažmo klasů, dochází při pěstování ve směsi k nepříznivé konkurenci v hustém porostu.</w:t>
      </w:r>
    </w:p>
    <w:p w14:paraId="06903FB4" w14:textId="77777777" w:rsidR="00EC1D74" w:rsidRPr="004529C3" w:rsidRDefault="00EC1D74" w:rsidP="002E629D">
      <w:pPr>
        <w:pStyle w:val="Odstavecseseznamem"/>
        <w:numPr>
          <w:ilvl w:val="0"/>
          <w:numId w:val="12"/>
        </w:numPr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>Výběr leguminózy je důležitý pro dosažení optimálních výsledků. Například hrách jarní se ukázal jako nejlepší komponenta pro spolukulturu pšenice s leguminózou v našich pokusech, kde kombinace pšenice s přísevem hrachu vedla k výrazně vyšším výnosům (až 6,91 t/ha v</w:t>
      </w:r>
      <w:r>
        <w:rPr>
          <w:rFonts w:ascii="Arial" w:hAnsi="Arial" w:cs="Arial"/>
        </w:rPr>
        <w:t> </w:t>
      </w:r>
      <w:r w:rsidRPr="004529C3">
        <w:rPr>
          <w:rFonts w:ascii="Arial" w:hAnsi="Arial" w:cs="Arial"/>
        </w:rPr>
        <w:t>Soběkurech</w:t>
      </w:r>
      <w:r>
        <w:rPr>
          <w:rFonts w:ascii="Arial" w:hAnsi="Arial" w:cs="Arial"/>
        </w:rPr>
        <w:t xml:space="preserve">). V Uhříněvsi dosáhl výnos stejné kombinace při výsevu směsi </w:t>
      </w:r>
      <w:r w:rsidRPr="004529C3">
        <w:rPr>
          <w:rFonts w:ascii="Arial" w:hAnsi="Arial" w:cs="Arial"/>
        </w:rPr>
        <w:t>9,02 t/ha. Bob naopak vedl k nižším výnosům v Soběkurech. Naopak v Uhříněvsi byl bob jako plodina vhodnou komponentou, na rozdíl od inkarnátu, který byl zase lepší komponentou v Soběkurech.</w:t>
      </w:r>
    </w:p>
    <w:p w14:paraId="7DB34285" w14:textId="77777777" w:rsidR="00EC1D74" w:rsidRPr="00EC1D74" w:rsidRDefault="00EC1D74" w:rsidP="002E629D">
      <w:pPr>
        <w:pStyle w:val="Odstavecseseznamem"/>
        <w:numPr>
          <w:ilvl w:val="0"/>
          <w:numId w:val="12"/>
        </w:numPr>
        <w:spacing w:before="60" w:beforeAutospacing="0" w:after="60" w:afterAutospacing="0"/>
        <w:ind w:left="284" w:hanging="284"/>
        <w:rPr>
          <w:rFonts w:ascii="Arial" w:hAnsi="Arial" w:cs="Arial"/>
        </w:rPr>
      </w:pPr>
      <w:r w:rsidRPr="00EC1D74">
        <w:rPr>
          <w:rFonts w:ascii="Arial" w:hAnsi="Arial" w:cs="Arial"/>
        </w:rPr>
        <w:t>Doporučené výsevky jsou zhruba následující:</w:t>
      </w:r>
    </w:p>
    <w:p w14:paraId="610BE452" w14:textId="77777777" w:rsidR="00EC1D74" w:rsidRPr="002E629D" w:rsidRDefault="00EC1D74" w:rsidP="002E629D">
      <w:pPr>
        <w:spacing w:after="0" w:line="240" w:lineRule="auto"/>
        <w:ind w:left="284" w:firstLine="425"/>
        <w:rPr>
          <w:rFonts w:ascii="Arial" w:hAnsi="Arial" w:cs="Arial"/>
        </w:rPr>
      </w:pPr>
      <w:r w:rsidRPr="002E629D">
        <w:rPr>
          <w:rFonts w:ascii="Arial" w:hAnsi="Arial" w:cs="Arial"/>
          <w:i/>
          <w:iCs/>
        </w:rPr>
        <w:t>Pšenice:</w:t>
      </w:r>
      <w:r w:rsidRPr="002E629D">
        <w:rPr>
          <w:rFonts w:ascii="Arial" w:hAnsi="Arial" w:cs="Arial"/>
        </w:rPr>
        <w:t xml:space="preserve"> přibližně 350–400 semen/m² v závislosti na konkrétní odrůdě a kvalitě půdy.</w:t>
      </w:r>
    </w:p>
    <w:p w14:paraId="20430F4F" w14:textId="77777777" w:rsidR="00EC1D74" w:rsidRPr="002E629D" w:rsidRDefault="00EC1D74" w:rsidP="002E629D">
      <w:pPr>
        <w:spacing w:after="0" w:line="240" w:lineRule="auto"/>
        <w:ind w:left="284" w:firstLine="425"/>
        <w:rPr>
          <w:rFonts w:ascii="Arial" w:hAnsi="Arial" w:cs="Arial"/>
        </w:rPr>
      </w:pPr>
      <w:r w:rsidRPr="002E629D">
        <w:rPr>
          <w:rFonts w:ascii="Arial" w:hAnsi="Arial" w:cs="Arial"/>
          <w:i/>
          <w:iCs/>
        </w:rPr>
        <w:t>Hrách jarní:</w:t>
      </w:r>
      <w:r w:rsidRPr="002E629D">
        <w:rPr>
          <w:rFonts w:ascii="Arial" w:hAnsi="Arial" w:cs="Arial"/>
        </w:rPr>
        <w:t xml:space="preserve"> 0,4 milionu klíčivých semen na hektar.</w:t>
      </w:r>
    </w:p>
    <w:p w14:paraId="47AF044B" w14:textId="77777777" w:rsidR="00EC1D74" w:rsidRPr="002E629D" w:rsidRDefault="00EC1D74" w:rsidP="002E629D">
      <w:pPr>
        <w:spacing w:after="0" w:line="240" w:lineRule="auto"/>
        <w:ind w:left="284" w:firstLine="425"/>
        <w:rPr>
          <w:rFonts w:ascii="Arial" w:hAnsi="Arial" w:cs="Arial"/>
        </w:rPr>
      </w:pPr>
      <w:r w:rsidRPr="002E629D">
        <w:rPr>
          <w:rFonts w:ascii="Arial" w:hAnsi="Arial" w:cs="Arial"/>
          <w:i/>
          <w:iCs/>
        </w:rPr>
        <w:t>Jetel inkarnát nebo jetel luční:</w:t>
      </w:r>
      <w:r w:rsidRPr="002E629D">
        <w:rPr>
          <w:rFonts w:ascii="Arial" w:hAnsi="Arial" w:cs="Arial"/>
        </w:rPr>
        <w:t xml:space="preserve"> 8 milionů klíčivých semen na hektar.</w:t>
      </w:r>
    </w:p>
    <w:p w14:paraId="20448CBC" w14:textId="77777777" w:rsidR="00EC1D74" w:rsidRPr="002E629D" w:rsidRDefault="00EC1D74" w:rsidP="002E629D">
      <w:pPr>
        <w:spacing w:after="0" w:line="240" w:lineRule="auto"/>
        <w:ind w:left="284" w:firstLine="425"/>
        <w:rPr>
          <w:rFonts w:ascii="Arial" w:hAnsi="Arial" w:cs="Arial"/>
        </w:rPr>
      </w:pPr>
      <w:r w:rsidRPr="002E629D">
        <w:rPr>
          <w:rFonts w:ascii="Arial" w:hAnsi="Arial" w:cs="Arial"/>
          <w:i/>
          <w:iCs/>
        </w:rPr>
        <w:t>Bob obecný:</w:t>
      </w:r>
      <w:r w:rsidRPr="002E629D">
        <w:rPr>
          <w:rFonts w:ascii="Arial" w:hAnsi="Arial" w:cs="Arial"/>
        </w:rPr>
        <w:t xml:space="preserve"> 0,3 milionu klíčivých semen na hektar.</w:t>
      </w:r>
    </w:p>
    <w:p w14:paraId="4CC18FA2" w14:textId="3C727A68" w:rsidR="00EC1D74" w:rsidRPr="00EC1D74" w:rsidRDefault="00EC1D74" w:rsidP="002E629D">
      <w:pPr>
        <w:pStyle w:val="Odstavecseseznamem"/>
        <w:numPr>
          <w:ilvl w:val="0"/>
          <w:numId w:val="12"/>
        </w:numPr>
        <w:spacing w:before="60" w:beforeAutospacing="0" w:after="60" w:afterAutospacing="0"/>
        <w:ind w:left="284" w:hanging="284"/>
        <w:rPr>
          <w:rFonts w:ascii="Arial" w:hAnsi="Arial" w:cs="Arial"/>
        </w:rPr>
      </w:pPr>
      <w:r w:rsidRPr="002E629D">
        <w:rPr>
          <w:rFonts w:ascii="Arial" w:hAnsi="Arial" w:cs="Arial"/>
        </w:rPr>
        <w:t xml:space="preserve">Hloubka setí je závislá na způsobu míchání směsi. V Uhříněvsi, kde probíhaly maloparcelkové pokusy, lépe vycházel výsev předem smíchaného osiva. V takovém případě je třeba volit hloubku setí vhodnou pro pšenici, tedy 3 až 5 cm. U provozních pokusů v Soběkurech, setých velkým secím strojem, byly jednotlivé komponenty zasety odděleně, protože </w:t>
      </w:r>
      <w:r w:rsidRPr="00EC1D74">
        <w:rPr>
          <w:rFonts w:ascii="Arial" w:hAnsi="Arial" w:cs="Arial"/>
        </w:rPr>
        <w:t>setí namíchaného osiva by bylo náročné na množství použitého osiva (obtížný odhad množství, secí stroj nevysévá osivo beze zbytku apod.) a pracné (míchání osiva, časté čištění výsevní skříně secího stroje apod.). Oddělené setí navíc umožňuje setí pšenice do optimální hloubky, zahloubení botek secího stroje při dosévání luskovin, a naopak mělké setí např. jetele nachového.</w:t>
      </w:r>
    </w:p>
    <w:p w14:paraId="45F9B49C" w14:textId="77777777" w:rsidR="005E659D" w:rsidRPr="004529C3" w:rsidRDefault="001B69A8" w:rsidP="002E629D">
      <w:pPr>
        <w:pStyle w:val="Odstavecseseznamem"/>
        <w:numPr>
          <w:ilvl w:val="0"/>
          <w:numId w:val="12"/>
        </w:numPr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Termín přísevu leguminózy má významný vliv na výnos a kvalitu pšenice. V Soběkurech bylo nejlepších výsledků dosaženo u pozdějšího přísevu hrachu jarního v listopadu do již vzešlého porostu pšenice. Tato varianta vedla k vyšším výnosům a lepší kvalitě zrna. </w:t>
      </w:r>
      <w:r w:rsidR="005E659D" w:rsidRPr="004529C3">
        <w:rPr>
          <w:rFonts w:ascii="Arial" w:hAnsi="Arial" w:cs="Arial"/>
        </w:rPr>
        <w:t>Termín přísevu je potřeba volit podle místních podmínek.</w:t>
      </w:r>
    </w:p>
    <w:p w14:paraId="2438E8B9" w14:textId="2A7F9E1C" w:rsidR="00C52BBE" w:rsidRDefault="00C32558" w:rsidP="002E629D">
      <w:pPr>
        <w:pStyle w:val="Odstavecseseznamem"/>
        <w:numPr>
          <w:ilvl w:val="0"/>
          <w:numId w:val="12"/>
        </w:numPr>
        <w:ind w:left="284" w:hanging="284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Způsob setí má také výrazný vliv na výnos a kvalitu zrna. Výsledky ukazují, že směsné setí (kdy se pšenice a leguminóza smíchají před setím) vede k lepším výsledkům ve výnosu i kvalitě zrna než systém 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-by-</w:t>
      </w:r>
      <w:proofErr w:type="spellStart"/>
      <w:r w:rsidRPr="004529C3">
        <w:rPr>
          <w:rFonts w:ascii="Arial" w:hAnsi="Arial" w:cs="Arial"/>
        </w:rPr>
        <w:t>row</w:t>
      </w:r>
      <w:proofErr w:type="spellEnd"/>
      <w:r w:rsidRPr="004529C3">
        <w:rPr>
          <w:rFonts w:ascii="Arial" w:hAnsi="Arial" w:cs="Arial"/>
        </w:rPr>
        <w:t>, kde se střídají řádky pšenice a leguminózy. Směsné setí s hrachem dosáhlo nejvyšších výnosů a bylo ekonomicky nejvýhodnější (</w:t>
      </w:r>
      <w:r w:rsidR="008A2A3E" w:rsidRPr="00F9755C">
        <w:rPr>
          <w:rFonts w:ascii="Arial" w:hAnsi="Arial" w:cs="Arial"/>
          <w:highlight w:val="lightGray"/>
        </w:rPr>
        <w:fldChar w:fldCharType="begin"/>
      </w:r>
      <w:r w:rsidR="008A2A3E" w:rsidRPr="00F9755C">
        <w:rPr>
          <w:rFonts w:ascii="Arial" w:hAnsi="Arial" w:cs="Arial"/>
          <w:highlight w:val="lightGray"/>
        </w:rPr>
        <w:instrText xml:space="preserve"> REF _Ref179042584 \h </w:instrText>
      </w:r>
      <w:r w:rsidR="008A2A3E">
        <w:rPr>
          <w:rFonts w:ascii="Arial" w:hAnsi="Arial" w:cs="Arial"/>
          <w:highlight w:val="lightGray"/>
        </w:rPr>
        <w:instrText xml:space="preserve"> \* MERGEFORMAT </w:instrText>
      </w:r>
      <w:r w:rsidR="008A2A3E" w:rsidRPr="00F9755C">
        <w:rPr>
          <w:rFonts w:ascii="Arial" w:hAnsi="Arial" w:cs="Arial"/>
          <w:highlight w:val="lightGray"/>
        </w:rPr>
      </w:r>
      <w:r w:rsidR="008A2A3E" w:rsidRPr="00F9755C">
        <w:rPr>
          <w:rFonts w:ascii="Arial" w:hAnsi="Arial" w:cs="Arial"/>
          <w:highlight w:val="lightGray"/>
        </w:rPr>
        <w:fldChar w:fldCharType="separate"/>
      </w:r>
      <w:r w:rsidR="008A2A3E" w:rsidRPr="00F9755C">
        <w:rPr>
          <w:rFonts w:ascii="Arial" w:hAnsi="Arial" w:cs="Arial"/>
          <w:highlight w:val="lightGray"/>
        </w:rPr>
        <w:t>Tab. 11</w:t>
      </w:r>
      <w:r w:rsidR="008A2A3E" w:rsidRPr="00F9755C">
        <w:rPr>
          <w:rFonts w:ascii="Arial" w:hAnsi="Arial" w:cs="Arial"/>
          <w:highlight w:val="lightGray"/>
        </w:rPr>
        <w:fldChar w:fldCharType="end"/>
      </w:r>
      <w:r w:rsidR="008A2A3E">
        <w:rPr>
          <w:rFonts w:ascii="Arial" w:hAnsi="Arial" w:cs="Arial"/>
        </w:rPr>
        <w:t xml:space="preserve"> a </w:t>
      </w:r>
      <w:r w:rsidR="008A2A3E" w:rsidRPr="00F9755C">
        <w:rPr>
          <w:rFonts w:ascii="Arial" w:hAnsi="Arial" w:cs="Arial"/>
          <w:highlight w:val="lightGray"/>
        </w:rPr>
        <w:fldChar w:fldCharType="begin"/>
      </w:r>
      <w:r w:rsidR="008A2A3E" w:rsidRPr="00F9755C">
        <w:rPr>
          <w:rFonts w:ascii="Arial" w:hAnsi="Arial" w:cs="Arial"/>
          <w:highlight w:val="lightGray"/>
        </w:rPr>
        <w:instrText xml:space="preserve"> REF _Ref132302486 \h </w:instrText>
      </w:r>
      <w:r w:rsidR="008A2A3E">
        <w:rPr>
          <w:rFonts w:ascii="Arial" w:hAnsi="Arial" w:cs="Arial"/>
          <w:highlight w:val="lightGray"/>
        </w:rPr>
        <w:instrText xml:space="preserve"> \* MERGEFORMAT </w:instrText>
      </w:r>
      <w:r w:rsidR="008A2A3E" w:rsidRPr="00F9755C">
        <w:rPr>
          <w:rFonts w:ascii="Arial" w:hAnsi="Arial" w:cs="Arial"/>
          <w:highlight w:val="lightGray"/>
        </w:rPr>
      </w:r>
      <w:r w:rsidR="008A2A3E" w:rsidRPr="00F9755C">
        <w:rPr>
          <w:rFonts w:ascii="Arial" w:hAnsi="Arial" w:cs="Arial"/>
          <w:highlight w:val="lightGray"/>
        </w:rPr>
        <w:fldChar w:fldCharType="separate"/>
      </w:r>
      <w:r w:rsidR="008A2A3E" w:rsidRPr="00F9755C">
        <w:rPr>
          <w:rFonts w:ascii="Arial" w:hAnsi="Arial" w:cs="Arial"/>
          <w:highlight w:val="lightGray"/>
        </w:rPr>
        <w:t>Tab. 13</w:t>
      </w:r>
      <w:r w:rsidR="008A2A3E" w:rsidRPr="00F9755C">
        <w:rPr>
          <w:rFonts w:ascii="Arial" w:hAnsi="Arial" w:cs="Arial"/>
          <w:highlight w:val="lightGray"/>
        </w:rPr>
        <w:fldChar w:fldCharType="end"/>
      </w:r>
      <w:r w:rsidR="002402BB">
        <w:rPr>
          <w:rFonts w:ascii="Arial" w:hAnsi="Arial" w:cs="Arial"/>
        </w:rPr>
        <w:t xml:space="preserve"> a v </w:t>
      </w:r>
      <w:r w:rsidR="002402BB" w:rsidRPr="00F9755C">
        <w:rPr>
          <w:rFonts w:ascii="Arial" w:hAnsi="Arial" w:cs="Arial"/>
          <w:highlight w:val="lightGray"/>
        </w:rPr>
        <w:fldChar w:fldCharType="begin"/>
      </w:r>
      <w:r w:rsidR="002402BB" w:rsidRPr="00F9755C">
        <w:rPr>
          <w:rFonts w:ascii="Arial" w:hAnsi="Arial" w:cs="Arial"/>
          <w:highlight w:val="lightGray"/>
        </w:rPr>
        <w:instrText xml:space="preserve"> REF _Ref153387798 \h </w:instrText>
      </w:r>
      <w:r w:rsidR="00DF2F2D">
        <w:rPr>
          <w:rFonts w:ascii="Arial" w:hAnsi="Arial" w:cs="Arial"/>
          <w:highlight w:val="lightGray"/>
        </w:rPr>
        <w:instrText xml:space="preserve"> \* MERGEFORMAT </w:instrText>
      </w:r>
      <w:r w:rsidR="002402BB" w:rsidRPr="00F9755C">
        <w:rPr>
          <w:rFonts w:ascii="Arial" w:hAnsi="Arial" w:cs="Arial"/>
          <w:highlight w:val="lightGray"/>
        </w:rPr>
      </w:r>
      <w:r w:rsidR="002402BB" w:rsidRPr="00F9755C">
        <w:rPr>
          <w:rFonts w:ascii="Arial" w:hAnsi="Arial" w:cs="Arial"/>
          <w:highlight w:val="lightGray"/>
        </w:rPr>
        <w:fldChar w:fldCharType="separate"/>
      </w:r>
      <w:r w:rsidR="002402BB" w:rsidRPr="00F9755C">
        <w:rPr>
          <w:rFonts w:ascii="Arial" w:hAnsi="Arial" w:cs="Arial"/>
          <w:highlight w:val="lightGray"/>
        </w:rPr>
        <w:t>Tab. 19</w:t>
      </w:r>
      <w:r w:rsidR="002402BB" w:rsidRPr="00F9755C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</w:rPr>
        <w:t xml:space="preserve">). </w:t>
      </w:r>
    </w:p>
    <w:p w14:paraId="3D423942" w14:textId="1B8B192A" w:rsidR="00EC1D74" w:rsidRPr="00EC1D74" w:rsidRDefault="00AD7A98" w:rsidP="002E629D">
      <w:pPr>
        <w:pStyle w:val="Odstavecseseznamem"/>
        <w:numPr>
          <w:ilvl w:val="0"/>
          <w:numId w:val="12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Setí v systému intercropping umožňuje i použití herbicidní ochrany. </w:t>
      </w:r>
      <w:r w:rsidR="00EC1D74" w:rsidRPr="00EC1D74">
        <w:rPr>
          <w:rFonts w:ascii="Arial" w:hAnsi="Arial" w:cs="Arial"/>
        </w:rPr>
        <w:t xml:space="preserve">Při setí leguminóz na podzim lze využívat přípravky s účinnou látkou </w:t>
      </w:r>
      <w:proofErr w:type="spellStart"/>
      <w:r w:rsidR="00EC1D74" w:rsidRPr="00EC1D74">
        <w:rPr>
          <w:rFonts w:ascii="Arial" w:hAnsi="Arial" w:cs="Arial"/>
        </w:rPr>
        <w:t>Pendimetalin</w:t>
      </w:r>
      <w:proofErr w:type="spellEnd"/>
      <w:r w:rsidR="00EC1D74" w:rsidRPr="00EC1D74">
        <w:rPr>
          <w:rFonts w:ascii="Arial" w:hAnsi="Arial" w:cs="Arial"/>
        </w:rPr>
        <w:t xml:space="preserve">, aplikovaných na pšenici </w:t>
      </w:r>
      <w:proofErr w:type="spellStart"/>
      <w:r w:rsidR="00EC1D74" w:rsidRPr="00EC1D74">
        <w:rPr>
          <w:rFonts w:ascii="Arial" w:hAnsi="Arial" w:cs="Arial"/>
        </w:rPr>
        <w:t>preemergentně</w:t>
      </w:r>
      <w:proofErr w:type="spellEnd"/>
      <w:r w:rsidR="00EC1D74" w:rsidRPr="00EC1D74">
        <w:rPr>
          <w:rFonts w:ascii="Arial" w:hAnsi="Arial" w:cs="Arial"/>
        </w:rPr>
        <w:t xml:space="preserve">. Při dosévání </w:t>
      </w:r>
      <w:r w:rsidR="00420605">
        <w:rPr>
          <w:rFonts w:ascii="Arial" w:hAnsi="Arial" w:cs="Arial"/>
        </w:rPr>
        <w:t>leguminóz</w:t>
      </w:r>
      <w:r w:rsidR="00EC1D74" w:rsidRPr="00EC1D74">
        <w:rPr>
          <w:rFonts w:ascii="Arial" w:hAnsi="Arial" w:cs="Arial"/>
        </w:rPr>
        <w:t xml:space="preserve"> na jaře je možné podzimní ošetření Bizonem nebo </w:t>
      </w:r>
      <w:proofErr w:type="spellStart"/>
      <w:r w:rsidR="00EC1D74" w:rsidRPr="00EC1D74">
        <w:rPr>
          <w:rFonts w:ascii="Arial" w:hAnsi="Arial" w:cs="Arial"/>
        </w:rPr>
        <w:t>Sumimaxem</w:t>
      </w:r>
      <w:proofErr w:type="spellEnd"/>
      <w:r w:rsidR="00EC1D74" w:rsidRPr="00EC1D74">
        <w:rPr>
          <w:rFonts w:ascii="Arial" w:hAnsi="Arial" w:cs="Arial"/>
        </w:rPr>
        <w:t xml:space="preserve"> a pravděpodobně i jinými přípravky vhodnými pro podzimní aplikaci. Jarní ošetření sníženými dávkami herbicidů na bázi růstových stimulátorů nebo </w:t>
      </w:r>
      <w:proofErr w:type="spellStart"/>
      <w:r w:rsidR="00EC1D74" w:rsidRPr="00EC1D74">
        <w:rPr>
          <w:rFonts w:ascii="Arial" w:hAnsi="Arial" w:cs="Arial"/>
        </w:rPr>
        <w:t>Basagranem</w:t>
      </w:r>
      <w:proofErr w:type="spellEnd"/>
      <w:r w:rsidR="00EC1D74" w:rsidRPr="00EC1D74">
        <w:rPr>
          <w:rFonts w:ascii="Arial" w:hAnsi="Arial" w:cs="Arial"/>
        </w:rPr>
        <w:t xml:space="preserve"> se příliš nelišilo od neošetřených variant</w:t>
      </w:r>
      <w:r w:rsidR="00420605">
        <w:rPr>
          <w:rFonts w:ascii="Arial" w:hAnsi="Arial" w:cs="Arial"/>
        </w:rPr>
        <w:t xml:space="preserve">, a proto </w:t>
      </w:r>
      <w:r w:rsidR="00EC1D74" w:rsidRPr="00EC1D74">
        <w:rPr>
          <w:rFonts w:ascii="Arial" w:hAnsi="Arial" w:cs="Arial"/>
        </w:rPr>
        <w:t xml:space="preserve">ho </w:t>
      </w:r>
      <w:r w:rsidR="00420605">
        <w:rPr>
          <w:rFonts w:ascii="Arial" w:hAnsi="Arial" w:cs="Arial"/>
        </w:rPr>
        <w:t xml:space="preserve">nelze v tomto případě </w:t>
      </w:r>
      <w:r w:rsidR="00EC1D74" w:rsidRPr="00EC1D74">
        <w:rPr>
          <w:rFonts w:ascii="Arial" w:hAnsi="Arial" w:cs="Arial"/>
        </w:rPr>
        <w:t>doporučit.</w:t>
      </w:r>
    </w:p>
    <w:p w14:paraId="7CE1711C" w14:textId="639888C6" w:rsidR="00EC1D74" w:rsidRPr="00B773BA" w:rsidRDefault="00420605" w:rsidP="002E629D">
      <w:pPr>
        <w:pStyle w:val="Odstavecseseznamem"/>
        <w:numPr>
          <w:ilvl w:val="0"/>
          <w:numId w:val="12"/>
        </w:numPr>
        <w:spacing w:after="0" w:afterAutospacing="0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Volba termínu sklizně se výhradně orientuje podle zra</w:t>
      </w:r>
      <w:r w:rsidR="00AD7A98" w:rsidRPr="002E629D">
        <w:rPr>
          <w:rFonts w:ascii="Arial" w:hAnsi="Arial" w:cs="Arial"/>
        </w:rPr>
        <w:t>losti pšenice</w:t>
      </w:r>
      <w:r>
        <w:rPr>
          <w:rFonts w:ascii="Arial" w:hAnsi="Arial" w:cs="Arial"/>
        </w:rPr>
        <w:t>, podle čeho</w:t>
      </w:r>
      <w:r w:rsidR="00B773BA">
        <w:rPr>
          <w:rFonts w:ascii="Arial" w:hAnsi="Arial" w:cs="Arial"/>
        </w:rPr>
        <w:t>ž</w:t>
      </w:r>
      <w:r>
        <w:rPr>
          <w:rFonts w:ascii="Arial" w:hAnsi="Arial" w:cs="Arial"/>
        </w:rPr>
        <w:t xml:space="preserve"> se řídí i nastavení </w:t>
      </w:r>
      <w:r w:rsidR="00AD7A98" w:rsidRPr="002E629D">
        <w:rPr>
          <w:rFonts w:ascii="Arial" w:hAnsi="Arial" w:cs="Arial"/>
        </w:rPr>
        <w:t>sklízecí mlátičk</w:t>
      </w:r>
      <w:r>
        <w:rPr>
          <w:rFonts w:ascii="Arial" w:hAnsi="Arial" w:cs="Arial"/>
        </w:rPr>
        <w:t>y</w:t>
      </w:r>
      <w:r w:rsidR="00AD7A98" w:rsidRPr="002E629D">
        <w:rPr>
          <w:rFonts w:ascii="Arial" w:hAnsi="Arial" w:cs="Arial"/>
        </w:rPr>
        <w:t xml:space="preserve">. Leguminózy jsou </w:t>
      </w:r>
      <w:r w:rsidR="00B773BA">
        <w:rPr>
          <w:rFonts w:ascii="Arial" w:hAnsi="Arial" w:cs="Arial"/>
        </w:rPr>
        <w:t xml:space="preserve">v tomto systému pěstování brány jako </w:t>
      </w:r>
      <w:r w:rsidR="00AD7A98" w:rsidRPr="002E629D">
        <w:rPr>
          <w:rFonts w:ascii="Arial" w:hAnsi="Arial" w:cs="Arial"/>
        </w:rPr>
        <w:t>doplňkov</w:t>
      </w:r>
      <w:r w:rsidR="00B773BA">
        <w:rPr>
          <w:rFonts w:ascii="Arial" w:hAnsi="Arial" w:cs="Arial"/>
        </w:rPr>
        <w:t>é</w:t>
      </w:r>
      <w:r w:rsidR="00AD7A98" w:rsidRPr="002E629D">
        <w:rPr>
          <w:rFonts w:ascii="Arial" w:hAnsi="Arial" w:cs="Arial"/>
        </w:rPr>
        <w:t xml:space="preserve"> a pomocn</w:t>
      </w:r>
      <w:r w:rsidR="00B773BA">
        <w:rPr>
          <w:rFonts w:ascii="Arial" w:hAnsi="Arial" w:cs="Arial"/>
        </w:rPr>
        <w:t>é</w:t>
      </w:r>
      <w:r w:rsidR="00AD7A98" w:rsidRPr="002E629D">
        <w:rPr>
          <w:rFonts w:ascii="Arial" w:hAnsi="Arial" w:cs="Arial"/>
        </w:rPr>
        <w:t xml:space="preserve"> plodin</w:t>
      </w:r>
      <w:r w:rsidR="00B773BA">
        <w:rPr>
          <w:rFonts w:ascii="Arial" w:hAnsi="Arial" w:cs="Arial"/>
        </w:rPr>
        <w:t xml:space="preserve">y a </w:t>
      </w:r>
      <w:r w:rsidR="00B773BA" w:rsidRPr="00B773BA">
        <w:rPr>
          <w:rFonts w:ascii="Arial" w:hAnsi="Arial" w:cs="Arial"/>
        </w:rPr>
        <w:t>případná zelená hmota</w:t>
      </w:r>
      <w:r w:rsidR="00B773BA">
        <w:rPr>
          <w:rFonts w:ascii="Arial" w:hAnsi="Arial" w:cs="Arial"/>
        </w:rPr>
        <w:t>, v případě nezralosti</w:t>
      </w:r>
      <w:r w:rsidR="00B773BA" w:rsidRPr="00B773BA">
        <w:rPr>
          <w:rFonts w:ascii="Arial" w:hAnsi="Arial" w:cs="Arial"/>
        </w:rPr>
        <w:t xml:space="preserve"> leguminóz může zlepšit kvalitu organické hmoty po sklizni</w:t>
      </w:r>
    </w:p>
    <w:p w14:paraId="04EAE14A" w14:textId="77777777" w:rsidR="00EB3F33" w:rsidRPr="002E629D" w:rsidRDefault="00EB3F33" w:rsidP="002E62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A1C9541" w14:textId="54690681" w:rsidR="00D8089A" w:rsidRPr="004529C3" w:rsidRDefault="00EB3F33" w:rsidP="002E629D">
      <w:pPr>
        <w:spacing w:line="240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Tato metodika ukazuje, že směsné pěstování pšenice s leguminózami může významně přispět k vyšší efektivitě a udržitelnosti zemědělské produkce. </w:t>
      </w:r>
      <w:r w:rsidR="004529C3" w:rsidRPr="004529C3">
        <w:rPr>
          <w:rFonts w:ascii="Arial" w:hAnsi="Arial" w:cs="Arial"/>
        </w:rPr>
        <w:t xml:space="preserve">Při výběru plodin a </w:t>
      </w:r>
      <w:r w:rsidRPr="004529C3">
        <w:rPr>
          <w:rFonts w:ascii="Arial" w:hAnsi="Arial" w:cs="Arial"/>
        </w:rPr>
        <w:t xml:space="preserve">způsobu setí </w:t>
      </w:r>
      <w:r w:rsidR="004529C3" w:rsidRPr="004529C3">
        <w:rPr>
          <w:rFonts w:ascii="Arial" w:hAnsi="Arial" w:cs="Arial"/>
        </w:rPr>
        <w:t xml:space="preserve">je potřeba vždy </w:t>
      </w:r>
      <w:r w:rsidRPr="004529C3">
        <w:rPr>
          <w:rFonts w:ascii="Arial" w:hAnsi="Arial" w:cs="Arial"/>
        </w:rPr>
        <w:t xml:space="preserve">zohlednit místní půdní a klimatické podmínky, aby </w:t>
      </w:r>
      <w:r w:rsidR="004529C3" w:rsidRPr="004529C3">
        <w:rPr>
          <w:rFonts w:ascii="Arial" w:hAnsi="Arial" w:cs="Arial"/>
        </w:rPr>
        <w:t xml:space="preserve">bylo </w:t>
      </w:r>
      <w:r w:rsidRPr="004529C3">
        <w:rPr>
          <w:rFonts w:ascii="Arial" w:hAnsi="Arial" w:cs="Arial"/>
        </w:rPr>
        <w:t>dos</w:t>
      </w:r>
      <w:r w:rsidR="004529C3" w:rsidRPr="004529C3">
        <w:rPr>
          <w:rFonts w:ascii="Arial" w:hAnsi="Arial" w:cs="Arial"/>
        </w:rPr>
        <w:t>aženo</w:t>
      </w:r>
      <w:r w:rsidRPr="004529C3">
        <w:rPr>
          <w:rFonts w:ascii="Arial" w:hAnsi="Arial" w:cs="Arial"/>
        </w:rPr>
        <w:t xml:space="preserve"> optimálních </w:t>
      </w:r>
      <w:r w:rsidRPr="004529C3">
        <w:rPr>
          <w:rFonts w:ascii="Arial" w:hAnsi="Arial" w:cs="Arial"/>
        </w:rPr>
        <w:lastRenderedPageBreak/>
        <w:t>výsledků. Doporučujeme zejména směsné pěstování pšenice s hrachem jarním, které bylo v našich pokusech nejúspěšnější.</w:t>
      </w:r>
    </w:p>
    <w:p w14:paraId="4BBFE651" w14:textId="77777777" w:rsidR="007F42FB" w:rsidRPr="004529C3" w:rsidRDefault="007F42FB" w:rsidP="00D8089A">
      <w:pPr>
        <w:jc w:val="both"/>
        <w:rPr>
          <w:rFonts w:ascii="Arial" w:hAnsi="Arial" w:cs="Arial"/>
        </w:rPr>
        <w:sectPr w:rsidR="007F42FB" w:rsidRPr="004529C3" w:rsidSect="004A13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EC618CB" w14:textId="1F9C1A40" w:rsidR="00687D13" w:rsidRPr="002E629D" w:rsidRDefault="00687D13" w:rsidP="00F9755C">
      <w:pPr>
        <w:pStyle w:val="Nadpis1"/>
        <w:rPr>
          <w:rFonts w:ascii="Arial" w:hAnsi="Arial" w:cs="Arial"/>
          <w:b/>
          <w:bCs/>
          <w:color w:val="auto"/>
        </w:rPr>
      </w:pPr>
      <w:bookmarkStart w:id="33" w:name="_Toc182228605"/>
      <w:bookmarkEnd w:id="32"/>
      <w:r w:rsidRPr="00F9755C">
        <w:rPr>
          <w:rFonts w:ascii="Arial" w:hAnsi="Arial" w:cs="Arial"/>
          <w:b/>
          <w:bCs/>
          <w:color w:val="auto"/>
        </w:rPr>
        <w:lastRenderedPageBreak/>
        <w:t xml:space="preserve">III. Srovnání novosti postupů a </w:t>
      </w:r>
      <w:r w:rsidRPr="002E629D">
        <w:rPr>
          <w:rFonts w:ascii="Arial" w:hAnsi="Arial" w:cs="Arial"/>
          <w:b/>
          <w:bCs/>
          <w:color w:val="auto"/>
        </w:rPr>
        <w:t>zdůvodnění</w:t>
      </w:r>
      <w:bookmarkEnd w:id="33"/>
      <w:r w:rsidRPr="002E629D">
        <w:rPr>
          <w:rFonts w:ascii="Arial" w:hAnsi="Arial" w:cs="Arial"/>
          <w:b/>
          <w:bCs/>
          <w:color w:val="auto"/>
        </w:rPr>
        <w:t xml:space="preserve"> </w:t>
      </w:r>
    </w:p>
    <w:p w14:paraId="477ADF14" w14:textId="01C51F2C" w:rsidR="001D7142" w:rsidRDefault="00255FB1" w:rsidP="002E629D">
      <w:pPr>
        <w:pStyle w:val="Default"/>
        <w:spacing w:after="120" w:line="254" w:lineRule="auto"/>
        <w:jc w:val="both"/>
        <w:rPr>
          <w:color w:val="auto"/>
          <w:sz w:val="22"/>
          <w:szCs w:val="22"/>
        </w:rPr>
      </w:pPr>
      <w:r w:rsidRPr="003D6146">
        <w:rPr>
          <w:color w:val="auto"/>
          <w:sz w:val="22"/>
          <w:szCs w:val="22"/>
        </w:rPr>
        <w:t>Vzhledem k tomu, že p</w:t>
      </w:r>
      <w:r w:rsidR="001D7142" w:rsidRPr="003D6146">
        <w:rPr>
          <w:color w:val="auto"/>
          <w:sz w:val="22"/>
          <w:szCs w:val="22"/>
        </w:rPr>
        <w:t>odobná metodika, která se věnuje pěstování pšenice ozimé ve směsných kulturách v</w:t>
      </w:r>
      <w:r w:rsidR="00ED70A7" w:rsidRPr="003D6146">
        <w:rPr>
          <w:color w:val="auto"/>
          <w:sz w:val="22"/>
          <w:szCs w:val="22"/>
        </w:rPr>
        <w:t xml:space="preserve"> konvenčním </w:t>
      </w:r>
      <w:r w:rsidRPr="003D6146">
        <w:rPr>
          <w:color w:val="auto"/>
          <w:sz w:val="22"/>
          <w:szCs w:val="22"/>
        </w:rPr>
        <w:t>zemědělství</w:t>
      </w:r>
      <w:r w:rsidR="00C34691">
        <w:rPr>
          <w:color w:val="auto"/>
          <w:sz w:val="22"/>
          <w:szCs w:val="22"/>
        </w:rPr>
        <w:t>,</w:t>
      </w:r>
      <w:r w:rsidRPr="003D6146">
        <w:rPr>
          <w:color w:val="auto"/>
          <w:sz w:val="22"/>
          <w:szCs w:val="22"/>
        </w:rPr>
        <w:t xml:space="preserve"> </w:t>
      </w:r>
      <w:r w:rsidR="001D7142" w:rsidRPr="003D6146">
        <w:rPr>
          <w:color w:val="auto"/>
          <w:sz w:val="22"/>
          <w:szCs w:val="22"/>
        </w:rPr>
        <w:t>zatím není zemědělské veřejnosti k</w:t>
      </w:r>
      <w:r w:rsidRPr="003D6146">
        <w:rPr>
          <w:color w:val="auto"/>
          <w:sz w:val="22"/>
          <w:szCs w:val="22"/>
        </w:rPr>
        <w:t> </w:t>
      </w:r>
      <w:r w:rsidR="001D7142" w:rsidRPr="003D6146">
        <w:rPr>
          <w:color w:val="auto"/>
          <w:sz w:val="22"/>
          <w:szCs w:val="22"/>
        </w:rPr>
        <w:t>dispozici</w:t>
      </w:r>
      <w:r w:rsidRPr="003D6146">
        <w:rPr>
          <w:color w:val="auto"/>
          <w:sz w:val="22"/>
          <w:szCs w:val="22"/>
        </w:rPr>
        <w:t>, je tato metodika inovativní</w:t>
      </w:r>
      <w:r w:rsidR="001D7142" w:rsidRPr="003D6146">
        <w:rPr>
          <w:color w:val="auto"/>
          <w:sz w:val="22"/>
          <w:szCs w:val="22"/>
        </w:rPr>
        <w:t xml:space="preserve">. </w:t>
      </w:r>
      <w:r w:rsidRPr="00255FB1">
        <w:rPr>
          <w:color w:val="auto"/>
          <w:sz w:val="22"/>
          <w:szCs w:val="22"/>
        </w:rPr>
        <w:t xml:space="preserve">Pěstování spolukultury pšenice s leguminózou je </w:t>
      </w:r>
      <w:r w:rsidR="001D7142" w:rsidRPr="003D6146">
        <w:rPr>
          <w:color w:val="auto"/>
          <w:sz w:val="22"/>
          <w:szCs w:val="22"/>
        </w:rPr>
        <w:t xml:space="preserve">i přes své výhody, zatím poměrně málo využíváno. </w:t>
      </w:r>
      <w:r w:rsidRPr="003D6146">
        <w:rPr>
          <w:color w:val="auto"/>
          <w:sz w:val="22"/>
          <w:szCs w:val="22"/>
        </w:rPr>
        <w:t>Nejvíce se pěstuje pšenice s leguminózou jako směska, která je využívána jako krmivo. V předkládané metodice byla pšenice pěstována jako hlavní plodina, kde se leguminóza využívala jako podpůrná plodina</w:t>
      </w:r>
      <w:r w:rsidRPr="00255FB1">
        <w:rPr>
          <w:color w:val="auto"/>
          <w:sz w:val="22"/>
          <w:szCs w:val="22"/>
        </w:rPr>
        <w:t xml:space="preserve"> s cílem zvýšení kvantity a kvality produkce zrna.</w:t>
      </w:r>
      <w:r w:rsidRPr="003D6146">
        <w:rPr>
          <w:color w:val="auto"/>
          <w:sz w:val="22"/>
          <w:szCs w:val="22"/>
        </w:rPr>
        <w:t xml:space="preserve"> </w:t>
      </w:r>
      <w:r w:rsidR="001D7142" w:rsidRPr="003D6146">
        <w:rPr>
          <w:color w:val="auto"/>
          <w:sz w:val="22"/>
          <w:szCs w:val="22"/>
        </w:rPr>
        <w:t xml:space="preserve">Předložená metodika shrnuje dosažené výsledky pěstování směsí pšenice ozimé dosažené v rámci projektu NAZV QK1910046. </w:t>
      </w:r>
    </w:p>
    <w:p w14:paraId="2E6BCCDB" w14:textId="2713A15B" w:rsidR="001D7142" w:rsidRPr="003D6146" w:rsidRDefault="001D7142" w:rsidP="002E629D">
      <w:pPr>
        <w:spacing w:after="120" w:line="254" w:lineRule="auto"/>
        <w:jc w:val="both"/>
        <w:rPr>
          <w:rFonts w:ascii="Arial" w:hAnsi="Arial" w:cs="Arial"/>
        </w:rPr>
      </w:pPr>
      <w:r w:rsidRPr="003D6146">
        <w:rPr>
          <w:rFonts w:ascii="Arial" w:hAnsi="Arial" w:cs="Arial"/>
        </w:rPr>
        <w:t xml:space="preserve">V současné době, kdy dochází k výrazné klimatické změně, </w:t>
      </w:r>
      <w:r w:rsidR="00255FB1">
        <w:rPr>
          <w:rFonts w:ascii="Arial" w:hAnsi="Arial" w:cs="Arial"/>
        </w:rPr>
        <w:t xml:space="preserve">může být </w:t>
      </w:r>
      <w:r w:rsidR="00177E0B">
        <w:rPr>
          <w:rFonts w:ascii="Arial" w:hAnsi="Arial" w:cs="Arial"/>
        </w:rPr>
        <w:t xml:space="preserve">pěstování </w:t>
      </w:r>
      <w:r w:rsidR="00CC1F47">
        <w:rPr>
          <w:rFonts w:ascii="Arial" w:hAnsi="Arial" w:cs="Arial"/>
        </w:rPr>
        <w:t>pšenice s leguminózou ve spolukultuře</w:t>
      </w:r>
      <w:r w:rsidR="00255FB1">
        <w:rPr>
          <w:rFonts w:ascii="Arial" w:hAnsi="Arial" w:cs="Arial"/>
        </w:rPr>
        <w:t xml:space="preserve">, </w:t>
      </w:r>
      <w:r w:rsidRPr="003D6146">
        <w:rPr>
          <w:rFonts w:ascii="Arial" w:hAnsi="Arial" w:cs="Arial"/>
        </w:rPr>
        <w:t xml:space="preserve">oproti pěstování pouze jedné </w:t>
      </w:r>
      <w:r w:rsidR="00255FB1">
        <w:rPr>
          <w:rFonts w:ascii="Arial" w:hAnsi="Arial" w:cs="Arial"/>
        </w:rPr>
        <w:t>plodiny</w:t>
      </w:r>
      <w:r w:rsidRPr="003D6146">
        <w:rPr>
          <w:rFonts w:ascii="Arial" w:hAnsi="Arial" w:cs="Arial"/>
        </w:rPr>
        <w:t xml:space="preserve">, jednou z možností, jak zamezit ztrátám na výnosech a kvalitě produkce. </w:t>
      </w:r>
      <w:r w:rsidR="00255FB1" w:rsidRPr="00255FB1">
        <w:rPr>
          <w:rFonts w:ascii="Arial" w:hAnsi="Arial" w:cs="Arial"/>
        </w:rPr>
        <w:t>Dále p</w:t>
      </w:r>
      <w:r w:rsidRPr="003D6146">
        <w:rPr>
          <w:rFonts w:ascii="Arial" w:hAnsi="Arial" w:cs="Arial"/>
        </w:rPr>
        <w:t>ěstování plodin v</w:t>
      </w:r>
      <w:r w:rsidR="00ED70A7" w:rsidRPr="003D6146">
        <w:rPr>
          <w:rFonts w:ascii="Arial" w:hAnsi="Arial" w:cs="Arial"/>
        </w:rPr>
        <w:t xml:space="preserve"> konvenčním </w:t>
      </w:r>
      <w:r w:rsidRPr="003D6146">
        <w:rPr>
          <w:rFonts w:ascii="Arial" w:hAnsi="Arial" w:cs="Arial"/>
        </w:rPr>
        <w:t xml:space="preserve">režimu vyžaduje velkou pozornost s ohledem na snižování rizik </w:t>
      </w:r>
      <w:r w:rsidR="00177E0B">
        <w:rPr>
          <w:rFonts w:ascii="Arial" w:hAnsi="Arial" w:cs="Arial"/>
        </w:rPr>
        <w:t xml:space="preserve">eroze, </w:t>
      </w:r>
      <w:r w:rsidRPr="003D6146">
        <w:rPr>
          <w:rFonts w:ascii="Arial" w:hAnsi="Arial" w:cs="Arial"/>
        </w:rPr>
        <w:t>snížení produkce</w:t>
      </w:r>
      <w:r w:rsidR="00177E0B">
        <w:rPr>
          <w:rFonts w:ascii="Arial" w:hAnsi="Arial" w:cs="Arial"/>
        </w:rPr>
        <w:t xml:space="preserve">, i trendu snižování využití pesticidů. </w:t>
      </w:r>
      <w:r w:rsidR="00177E0B" w:rsidRPr="00177E0B">
        <w:rPr>
          <w:rFonts w:ascii="Arial" w:hAnsi="Arial" w:cs="Arial"/>
        </w:rPr>
        <w:t xml:space="preserve">Novinkou této metodiky je i </w:t>
      </w:r>
      <w:r w:rsidR="00177E0B">
        <w:rPr>
          <w:rFonts w:ascii="Arial" w:hAnsi="Arial" w:cs="Arial"/>
        </w:rPr>
        <w:t>hodnocení</w:t>
      </w:r>
      <w:r w:rsidR="00177E0B" w:rsidRPr="00177E0B">
        <w:rPr>
          <w:rFonts w:ascii="Arial" w:hAnsi="Arial" w:cs="Arial"/>
        </w:rPr>
        <w:t xml:space="preserve"> různých termínů přísevu leguminóz a vlivu </w:t>
      </w:r>
      <w:r w:rsidR="00177E0B">
        <w:rPr>
          <w:rFonts w:ascii="Arial" w:hAnsi="Arial" w:cs="Arial"/>
        </w:rPr>
        <w:t>ukončení jejich vegetace za pomoci herbicidů</w:t>
      </w:r>
      <w:r w:rsidR="00177E0B" w:rsidRPr="00177E0B">
        <w:rPr>
          <w:rFonts w:ascii="Arial" w:hAnsi="Arial" w:cs="Arial"/>
        </w:rPr>
        <w:t>.</w:t>
      </w:r>
      <w:r w:rsidR="00177E0B">
        <w:rPr>
          <w:rFonts w:ascii="Arial" w:hAnsi="Arial" w:cs="Arial"/>
        </w:rPr>
        <w:t xml:space="preserve"> </w:t>
      </w:r>
      <w:r w:rsidRPr="003D6146">
        <w:rPr>
          <w:rFonts w:ascii="Arial" w:hAnsi="Arial" w:cs="Arial"/>
        </w:rPr>
        <w:t xml:space="preserve">Metodika popisuje výsledky dosažené ve </w:t>
      </w:r>
      <w:r w:rsidR="00177E0B" w:rsidRPr="003D6146">
        <w:rPr>
          <w:rFonts w:ascii="Arial" w:hAnsi="Arial" w:cs="Arial"/>
        </w:rPr>
        <w:t xml:space="preserve">dvou </w:t>
      </w:r>
      <w:r w:rsidRPr="003D6146">
        <w:rPr>
          <w:rFonts w:ascii="Arial" w:hAnsi="Arial" w:cs="Arial"/>
        </w:rPr>
        <w:t xml:space="preserve">půdně-klimatických oblastech, což dává předpoklad k jejímu širokému využití. </w:t>
      </w:r>
    </w:p>
    <w:p w14:paraId="018BEA36" w14:textId="77777777" w:rsidR="00177E0B" w:rsidRPr="003D6146" w:rsidRDefault="00177E0B" w:rsidP="005C30DA">
      <w:pPr>
        <w:spacing w:after="0" w:line="240" w:lineRule="auto"/>
        <w:jc w:val="both"/>
        <w:rPr>
          <w:rFonts w:ascii="Arial" w:hAnsi="Arial" w:cs="Arial"/>
        </w:rPr>
      </w:pPr>
    </w:p>
    <w:p w14:paraId="001E8B39" w14:textId="64A65AC2" w:rsidR="00687D13" w:rsidRPr="00F9755C" w:rsidRDefault="00687D13" w:rsidP="00F9755C">
      <w:pPr>
        <w:pStyle w:val="Nadpis1"/>
        <w:rPr>
          <w:rFonts w:ascii="Arial" w:hAnsi="Arial" w:cs="Arial"/>
          <w:b/>
          <w:bCs/>
        </w:rPr>
      </w:pPr>
      <w:bookmarkStart w:id="34" w:name="_Toc182228606"/>
      <w:r w:rsidRPr="00F9755C">
        <w:rPr>
          <w:rFonts w:ascii="Arial" w:hAnsi="Arial" w:cs="Arial"/>
          <w:b/>
          <w:bCs/>
          <w:color w:val="auto"/>
        </w:rPr>
        <w:t>IV. Popis uplatnění metodiky</w:t>
      </w:r>
      <w:bookmarkEnd w:id="34"/>
    </w:p>
    <w:p w14:paraId="37BFD09D" w14:textId="1CC7B44C" w:rsidR="002E0E65" w:rsidRPr="003D6146" w:rsidRDefault="004C5BF6" w:rsidP="002E629D">
      <w:pPr>
        <w:spacing w:after="120" w:line="254" w:lineRule="auto"/>
        <w:jc w:val="both"/>
        <w:rPr>
          <w:rFonts w:ascii="Arial" w:hAnsi="Arial" w:cs="Arial"/>
          <w:color w:val="000000" w:themeColor="text1"/>
        </w:rPr>
      </w:pPr>
      <w:r w:rsidRPr="003D6146">
        <w:rPr>
          <w:rFonts w:ascii="Arial" w:hAnsi="Arial" w:cs="Arial"/>
        </w:rPr>
        <w:t xml:space="preserve">Metodika má široké uplatnění v konvenčním zemědělství, ale svoje uplatnění najde i v ekologickém zemědělství. Metodika poskytuje informace o pokusech spolukultury pšenice s leguminózou, a to ve dvou způsobech zásevu – ve směsi a technologií </w:t>
      </w:r>
      <w:proofErr w:type="spellStart"/>
      <w:r w:rsidRPr="003D6146">
        <w:rPr>
          <w:rFonts w:ascii="Arial" w:hAnsi="Arial" w:cs="Arial"/>
        </w:rPr>
        <w:t>row</w:t>
      </w:r>
      <w:proofErr w:type="spellEnd"/>
      <w:r w:rsidRPr="003D6146">
        <w:rPr>
          <w:rFonts w:ascii="Arial" w:hAnsi="Arial" w:cs="Arial"/>
        </w:rPr>
        <w:t>-by-</w:t>
      </w:r>
      <w:proofErr w:type="spellStart"/>
      <w:r w:rsidRPr="003D6146">
        <w:rPr>
          <w:rFonts w:ascii="Arial" w:hAnsi="Arial" w:cs="Arial"/>
        </w:rPr>
        <w:t>row</w:t>
      </w:r>
      <w:proofErr w:type="spellEnd"/>
      <w:r w:rsidRPr="003D6146">
        <w:rPr>
          <w:rFonts w:ascii="Arial" w:hAnsi="Arial" w:cs="Arial"/>
        </w:rPr>
        <w:t>, tedy technikou, kdy se řádek pšenice střídá s řádkem vybraného druhu leguminózy. Metodika slouží jako zdroj informací, které mohou vést k dosažení optimálních výsledků při pěstování pšenice společně s leguminózou v konvenčním systému pěstování. Dále také poskytuje konkrétní doporučení pro použití různých druhů leguminóz, jako jsou hrách jarní, bob obecný nebo jetel, v závislosti na agroekologických podmínkách. Navíc vyhodnocení ukončení vegetace leguminózy za použití herbicidu přináší praktické informace pro snižování konkurence leguminóz vůči pšenici.</w:t>
      </w:r>
    </w:p>
    <w:p w14:paraId="39E6A748" w14:textId="77777777" w:rsidR="002E0E65" w:rsidRPr="004529C3" w:rsidRDefault="002E0E65" w:rsidP="004C5BF6">
      <w:pPr>
        <w:spacing w:before="160"/>
        <w:jc w:val="both"/>
        <w:rPr>
          <w:rFonts w:ascii="Arial" w:hAnsi="Arial" w:cs="Arial"/>
          <w:color w:val="FF0000"/>
          <w:sz w:val="32"/>
          <w:szCs w:val="32"/>
        </w:rPr>
        <w:sectPr w:rsidR="002E0E65" w:rsidRPr="004529C3" w:rsidSect="00D26D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1F67C56" w14:textId="65B8990F" w:rsidR="00687D13" w:rsidRPr="00F9755C" w:rsidRDefault="00687D13" w:rsidP="00F9755C">
      <w:pPr>
        <w:pStyle w:val="Nadpis1"/>
        <w:rPr>
          <w:rFonts w:ascii="Arial" w:hAnsi="Arial" w:cs="Arial"/>
          <w:b/>
          <w:bCs/>
        </w:rPr>
      </w:pPr>
      <w:bookmarkStart w:id="35" w:name="_Toc182228607"/>
      <w:r w:rsidRPr="00F9755C">
        <w:rPr>
          <w:rFonts w:ascii="Arial" w:hAnsi="Arial" w:cs="Arial"/>
          <w:b/>
          <w:bCs/>
          <w:color w:val="auto"/>
        </w:rPr>
        <w:lastRenderedPageBreak/>
        <w:t>V. Ekonomické aspekty</w:t>
      </w:r>
      <w:bookmarkEnd w:id="35"/>
    </w:p>
    <w:p w14:paraId="0D7A0194" w14:textId="35023BE6" w:rsidR="005B4CD2" w:rsidRPr="004529C3" w:rsidRDefault="005B4CD2" w:rsidP="002E629D">
      <w:pPr>
        <w:spacing w:before="240"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V </w:t>
      </w:r>
      <w:r w:rsidRPr="003D6146">
        <w:rPr>
          <w:rFonts w:ascii="Arial" w:hAnsi="Arial" w:cs="Arial"/>
          <w:highlight w:val="lightGray"/>
        </w:rPr>
        <w:fldChar w:fldCharType="begin"/>
      </w:r>
      <w:r w:rsidRPr="004529C3">
        <w:rPr>
          <w:rFonts w:ascii="Arial" w:hAnsi="Arial" w:cs="Arial"/>
          <w:highlight w:val="lightGray"/>
        </w:rPr>
        <w:instrText xml:space="preserve"> REF _Ref153383691 \h  \* MERGEFORMAT </w:instrText>
      </w:r>
      <w:r w:rsidRPr="003D6146">
        <w:rPr>
          <w:rFonts w:ascii="Arial" w:hAnsi="Arial" w:cs="Arial"/>
          <w:highlight w:val="lightGray"/>
        </w:rPr>
      </w:r>
      <w:r w:rsidRPr="003D6146">
        <w:rPr>
          <w:rFonts w:ascii="Arial" w:hAnsi="Arial" w:cs="Arial"/>
          <w:highlight w:val="lightGray"/>
        </w:rPr>
        <w:fldChar w:fldCharType="separate"/>
      </w:r>
      <w:r w:rsidR="00F56776" w:rsidRPr="00F9755C">
        <w:rPr>
          <w:rFonts w:ascii="Arial" w:hAnsi="Arial" w:cs="Arial"/>
          <w:highlight w:val="lightGray"/>
        </w:rPr>
        <w:t xml:space="preserve">Tab. </w:t>
      </w:r>
      <w:r w:rsidR="00F56776" w:rsidRPr="00F9755C">
        <w:rPr>
          <w:rFonts w:ascii="Arial" w:hAnsi="Arial" w:cs="Arial"/>
          <w:noProof/>
          <w:highlight w:val="lightGray"/>
        </w:rPr>
        <w:t>15</w:t>
      </w:r>
      <w:r w:rsidRPr="003D6146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</w:rPr>
        <w:t xml:space="preserve"> až </w:t>
      </w:r>
      <w:r w:rsidRPr="003D6146">
        <w:rPr>
          <w:rFonts w:ascii="Arial" w:hAnsi="Arial" w:cs="Arial"/>
          <w:highlight w:val="lightGray"/>
        </w:rPr>
        <w:fldChar w:fldCharType="begin"/>
      </w:r>
      <w:r w:rsidRPr="004529C3">
        <w:rPr>
          <w:rFonts w:ascii="Arial" w:hAnsi="Arial" w:cs="Arial"/>
          <w:highlight w:val="lightGray"/>
        </w:rPr>
        <w:instrText xml:space="preserve"> REF _Ref153383693 \h  \* MERGEFORMAT </w:instrText>
      </w:r>
      <w:r w:rsidRPr="003D6146">
        <w:rPr>
          <w:rFonts w:ascii="Arial" w:hAnsi="Arial" w:cs="Arial"/>
          <w:highlight w:val="lightGray"/>
        </w:rPr>
      </w:r>
      <w:r w:rsidRPr="003D6146">
        <w:rPr>
          <w:rFonts w:ascii="Arial" w:hAnsi="Arial" w:cs="Arial"/>
          <w:highlight w:val="lightGray"/>
        </w:rPr>
        <w:fldChar w:fldCharType="separate"/>
      </w:r>
      <w:r w:rsidR="00F56776" w:rsidRPr="00F9755C">
        <w:rPr>
          <w:rFonts w:ascii="Arial" w:hAnsi="Arial" w:cs="Arial"/>
          <w:highlight w:val="lightGray"/>
        </w:rPr>
        <w:t xml:space="preserve">Tab. </w:t>
      </w:r>
      <w:r w:rsidR="00F56776" w:rsidRPr="00F9755C">
        <w:rPr>
          <w:rFonts w:ascii="Arial" w:hAnsi="Arial" w:cs="Arial"/>
          <w:noProof/>
          <w:highlight w:val="lightGray"/>
        </w:rPr>
        <w:t>17</w:t>
      </w:r>
      <w:r w:rsidRPr="003D6146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</w:rPr>
        <w:t xml:space="preserve"> jsou uvedeny přepočty podle dosažených výnosů za jednotlivé varianty v polních pokusech vedených v Soběkurech vycházejících z dat uvedených v </w:t>
      </w:r>
      <w:r w:rsidR="00615A30" w:rsidRPr="003D6146">
        <w:rPr>
          <w:rFonts w:ascii="Arial" w:hAnsi="Arial" w:cs="Arial"/>
          <w:highlight w:val="lightGray"/>
        </w:rPr>
        <w:fldChar w:fldCharType="begin"/>
      </w:r>
      <w:r w:rsidR="00615A30" w:rsidRPr="003D6146">
        <w:rPr>
          <w:rFonts w:ascii="Arial" w:hAnsi="Arial" w:cs="Arial"/>
          <w:highlight w:val="lightGray"/>
        </w:rPr>
        <w:instrText xml:space="preserve"> REF _Ref179042091 \h </w:instrText>
      </w:r>
      <w:r w:rsidR="00615A30" w:rsidRPr="004529C3">
        <w:rPr>
          <w:rFonts w:ascii="Arial" w:hAnsi="Arial" w:cs="Arial"/>
          <w:highlight w:val="lightGray"/>
        </w:rPr>
        <w:instrText xml:space="preserve"> \* MERGEFORMAT </w:instrText>
      </w:r>
      <w:r w:rsidR="00615A30" w:rsidRPr="003D6146">
        <w:rPr>
          <w:rFonts w:ascii="Arial" w:hAnsi="Arial" w:cs="Arial"/>
          <w:highlight w:val="lightGray"/>
        </w:rPr>
      </w:r>
      <w:r w:rsidR="00615A30" w:rsidRPr="003D6146">
        <w:rPr>
          <w:rFonts w:ascii="Arial" w:hAnsi="Arial" w:cs="Arial"/>
          <w:highlight w:val="lightGray"/>
        </w:rPr>
        <w:fldChar w:fldCharType="separate"/>
      </w:r>
      <w:r w:rsidR="00F56776" w:rsidRPr="00F9755C">
        <w:rPr>
          <w:rFonts w:ascii="Arial" w:hAnsi="Arial" w:cs="Arial"/>
          <w:highlight w:val="lightGray"/>
        </w:rPr>
        <w:t>Tab. 5</w:t>
      </w:r>
      <w:r w:rsidR="00615A30" w:rsidRPr="003D6146">
        <w:rPr>
          <w:rFonts w:ascii="Arial" w:hAnsi="Arial" w:cs="Arial"/>
          <w:highlight w:val="lightGray"/>
        </w:rPr>
        <w:fldChar w:fldCharType="end"/>
      </w:r>
      <w:r w:rsidR="004D65F3" w:rsidRPr="004529C3">
        <w:rPr>
          <w:rFonts w:ascii="Arial" w:hAnsi="Arial" w:cs="Arial"/>
          <w:highlight w:val="lightGray"/>
        </w:rPr>
        <w:t xml:space="preserve">. </w:t>
      </w:r>
      <w:r w:rsidRPr="004529C3">
        <w:rPr>
          <w:rFonts w:ascii="Arial" w:hAnsi="Arial" w:cs="Arial"/>
        </w:rPr>
        <w:t>U</w:t>
      </w:r>
      <w:r w:rsidR="004D65F3" w:rsidRPr="004529C3">
        <w:rPr>
          <w:rFonts w:ascii="Arial" w:hAnsi="Arial" w:cs="Arial"/>
        </w:rPr>
        <w:t> </w:t>
      </w:r>
      <w:r w:rsidRPr="004529C3">
        <w:rPr>
          <w:rFonts w:ascii="Arial" w:hAnsi="Arial" w:cs="Arial"/>
        </w:rPr>
        <w:t xml:space="preserve">jednotlivých variant jsou uvedeny použité výsevky pšenice a leguminózy, cena za kilogram osiva a přepočet celkových nákladů na 1 ha výsevu. Náklady na osivo leguminózy je počítáno jako poměrná část za licenční poplatek leguminózy, která byla pěstována v předešlém roce a ponechána na využití jako farmářského osiva. Vzhledem k tomu, že je v rámci </w:t>
      </w:r>
      <w:proofErr w:type="spellStart"/>
      <w:r w:rsidRPr="004529C3">
        <w:rPr>
          <w:rFonts w:ascii="Arial" w:hAnsi="Arial" w:cs="Arial"/>
        </w:rPr>
        <w:t>cross-compliance</w:t>
      </w:r>
      <w:proofErr w:type="spellEnd"/>
      <w:r w:rsidRPr="004529C3">
        <w:rPr>
          <w:rFonts w:ascii="Arial" w:hAnsi="Arial" w:cs="Arial"/>
        </w:rPr>
        <w:t xml:space="preserve"> povinnost pěstovat meziplodiny nebo plodiny vázající dusík, je tato varianta možná pro využití sklizeného zrna využité leguminózy. </w:t>
      </w:r>
      <w:r w:rsidR="00854479">
        <w:rPr>
          <w:rFonts w:ascii="Arial" w:hAnsi="Arial" w:cs="Arial"/>
        </w:rPr>
        <w:t>Také je možné v rámci DZEZ 5 (</w:t>
      </w:r>
      <w:r w:rsidR="00854479" w:rsidRPr="00854479">
        <w:rPr>
          <w:rFonts w:ascii="Arial" w:hAnsi="Arial" w:cs="Arial"/>
        </w:rPr>
        <w:t>příloha č. 1</w:t>
      </w:r>
      <w:r w:rsidR="00860D6A">
        <w:rPr>
          <w:rFonts w:ascii="Arial" w:hAnsi="Arial" w:cs="Arial"/>
        </w:rPr>
        <w:t xml:space="preserve"> </w:t>
      </w:r>
      <w:r w:rsidR="00854479">
        <w:rPr>
          <w:rFonts w:ascii="Arial" w:hAnsi="Arial" w:cs="Arial"/>
        </w:rPr>
        <w:t>N</w:t>
      </w:r>
      <w:r w:rsidR="00854479" w:rsidRPr="00854479">
        <w:rPr>
          <w:rFonts w:ascii="Arial" w:hAnsi="Arial" w:cs="Arial"/>
        </w:rPr>
        <w:t>ařízení vlády, číslo POT 4</w:t>
      </w:r>
      <w:r w:rsidR="00854479">
        <w:rPr>
          <w:rFonts w:ascii="Arial" w:hAnsi="Arial" w:cs="Arial"/>
        </w:rPr>
        <w:t xml:space="preserve"> a POT7, </w:t>
      </w:r>
      <w:r w:rsidR="00860D6A">
        <w:rPr>
          <w:rFonts w:ascii="Arial" w:hAnsi="Arial" w:cs="Arial"/>
        </w:rPr>
        <w:t xml:space="preserve">pro silně erozně ohrožené pozemky a příloha č.3 nařízení vlády, číslo POT4 a POT10, </w:t>
      </w:r>
      <w:r w:rsidR="008E6822">
        <w:rPr>
          <w:rFonts w:ascii="Arial" w:hAnsi="Arial" w:cs="Arial"/>
        </w:rPr>
        <w:t xml:space="preserve">na plochách mírně ohrožených erozí, pro </w:t>
      </w:r>
      <w:r w:rsidR="00854479">
        <w:rPr>
          <w:rFonts w:ascii="Arial" w:hAnsi="Arial" w:cs="Arial"/>
        </w:rPr>
        <w:t>plodiny podle přílohy 11 Nařízené vlády, kde jsou uvedeny i hrách a bob</w:t>
      </w:r>
      <w:r w:rsidR="008E6822">
        <w:rPr>
          <w:rFonts w:ascii="Arial" w:hAnsi="Arial" w:cs="Arial"/>
        </w:rPr>
        <w:t xml:space="preserve"> polní, aj.</w:t>
      </w:r>
      <w:r w:rsidR="00854479">
        <w:rPr>
          <w:rFonts w:ascii="Arial" w:hAnsi="Arial" w:cs="Arial"/>
        </w:rPr>
        <w:t xml:space="preserve"> jako využitelné plodiny v obilnině jiné, než jsou čirok a kukuřice) využít pěstování vybraných druhů, v tomto případě hrachu a bobu polního</w:t>
      </w:r>
      <w:r w:rsidR="008E6822">
        <w:rPr>
          <w:rFonts w:ascii="Arial" w:hAnsi="Arial" w:cs="Arial"/>
        </w:rPr>
        <w:t>, ale i jiných vyjmenovaných druhů</w:t>
      </w:r>
      <w:r w:rsidR="00854479">
        <w:rPr>
          <w:rFonts w:ascii="Arial" w:hAnsi="Arial" w:cs="Arial"/>
        </w:rPr>
        <w:t>, jako podsevu i jako pomocné plodiny</w:t>
      </w:r>
      <w:r w:rsidR="00860D6A">
        <w:rPr>
          <w:rFonts w:ascii="Arial" w:hAnsi="Arial" w:cs="Arial"/>
        </w:rPr>
        <w:t xml:space="preserve"> (MZe, 2024)</w:t>
      </w:r>
      <w:r w:rsidR="00854479">
        <w:rPr>
          <w:rFonts w:ascii="Arial" w:hAnsi="Arial" w:cs="Arial"/>
        </w:rPr>
        <w:t xml:space="preserve">. </w:t>
      </w:r>
      <w:r w:rsidRPr="004529C3">
        <w:rPr>
          <w:rFonts w:ascii="Arial" w:hAnsi="Arial" w:cs="Arial"/>
        </w:rPr>
        <w:t xml:space="preserve">Do nákladů byly dále započítány jednotlivé pesticidy. Dále je v tabulkách uvedena cena za výkup 1 tuny produkce zrna pšenice, a to jak pro potravinářské (5 986,- Kč za t), tak pro krmné využití (5 520,- Kč za t). Cena za tunu pšenice je průměrnou cenou za období leden až říjen 2023, jak bylo publikováno na webových stránkách ČSÚ (2023). Ve sloupcích, kde jsou uvedeny rozdíly je vždy počítáno s rozdílem mezi variantou s leguminózou vůči kontrole pouze s pšenicí. Zelené hodnoty jsou ziskové, červené naopak ztrátové. Jak je z tabulek patrné, jako nejvýhodnější se jevily varianty s hrachem. Nejvýraznější rozdíl byl zaznamenán u varianty s neumrtveným a </w:t>
      </w:r>
      <w:r w:rsidR="00FD4012" w:rsidRPr="004529C3">
        <w:rPr>
          <w:rFonts w:ascii="Arial" w:hAnsi="Arial" w:cs="Arial"/>
        </w:rPr>
        <w:t xml:space="preserve">herbicidně </w:t>
      </w:r>
      <w:r w:rsidRPr="004529C3">
        <w:rPr>
          <w:rFonts w:ascii="Arial" w:hAnsi="Arial" w:cs="Arial"/>
        </w:rPr>
        <w:t>umrtveným jarním hrachem dosetým do vzešlého porostu ozimé pšenice na jaře. Také u podzimních výsevů leguminóz do již vzešlého porostu pšenice se pozitivně projevil</w:t>
      </w:r>
      <w:r w:rsidR="00CD210D" w:rsidRPr="004529C3">
        <w:rPr>
          <w:rFonts w:ascii="Arial" w:hAnsi="Arial" w:cs="Arial"/>
        </w:rPr>
        <w:t>o pěstování pšenice s leguminózou</w:t>
      </w:r>
      <w:r w:rsidRPr="004529C3">
        <w:rPr>
          <w:rFonts w:ascii="Arial" w:hAnsi="Arial" w:cs="Arial"/>
        </w:rPr>
        <w:t xml:space="preserve">. U variant setých dohromady se nejlépe jevila varianta </w:t>
      </w:r>
      <w:r w:rsidR="00CD210D" w:rsidRPr="004529C3">
        <w:rPr>
          <w:rFonts w:ascii="Arial" w:hAnsi="Arial" w:cs="Arial"/>
        </w:rPr>
        <w:t xml:space="preserve">herbicidně </w:t>
      </w:r>
      <w:r w:rsidRPr="004529C3">
        <w:rPr>
          <w:rFonts w:ascii="Arial" w:hAnsi="Arial" w:cs="Arial"/>
        </w:rPr>
        <w:t xml:space="preserve">umrtveného porostu hrachu ozimého. Nejméně vhodnou variantou byla ta s bobem. Při hodnocení tříletých výsledků </w:t>
      </w:r>
      <w:r w:rsidRPr="003D6146">
        <w:rPr>
          <w:rFonts w:ascii="Arial" w:hAnsi="Arial" w:cs="Arial"/>
        </w:rPr>
        <w:t>(</w:t>
      </w:r>
      <w:r w:rsidR="005B30B6" w:rsidRPr="003D6146">
        <w:rPr>
          <w:rFonts w:ascii="Arial" w:hAnsi="Arial" w:cs="Arial"/>
          <w:highlight w:val="lightGray"/>
        </w:rPr>
        <w:fldChar w:fldCharType="begin"/>
      </w:r>
      <w:r w:rsidR="005B30B6" w:rsidRPr="004529C3">
        <w:rPr>
          <w:rFonts w:ascii="Arial" w:hAnsi="Arial" w:cs="Arial"/>
          <w:highlight w:val="lightGray"/>
        </w:rPr>
        <w:instrText xml:space="preserve"> REF _Ref179207001 \h  \* MERGEFORMAT </w:instrText>
      </w:r>
      <w:r w:rsidR="005B30B6" w:rsidRPr="003D6146">
        <w:rPr>
          <w:rFonts w:ascii="Arial" w:hAnsi="Arial" w:cs="Arial"/>
          <w:highlight w:val="lightGray"/>
        </w:rPr>
      </w:r>
      <w:r w:rsidR="005B30B6" w:rsidRPr="003D6146">
        <w:rPr>
          <w:rFonts w:ascii="Arial" w:hAnsi="Arial" w:cs="Arial"/>
          <w:highlight w:val="lightGray"/>
        </w:rPr>
        <w:fldChar w:fldCharType="separate"/>
      </w:r>
      <w:r w:rsidR="00F56776" w:rsidRPr="00F9755C">
        <w:rPr>
          <w:rFonts w:ascii="Arial" w:hAnsi="Arial" w:cs="Arial"/>
          <w:highlight w:val="lightGray"/>
        </w:rPr>
        <w:t>Tab. 16</w:t>
      </w:r>
      <w:r w:rsidR="005B30B6" w:rsidRPr="003D6146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</w:rPr>
        <w:t xml:space="preserve">), které vychází z dat uvedených v </w:t>
      </w:r>
      <w:r w:rsidR="005B30B6" w:rsidRPr="003D6146">
        <w:rPr>
          <w:rFonts w:ascii="Arial" w:hAnsi="Arial" w:cs="Arial"/>
          <w:highlight w:val="lightGray"/>
        </w:rPr>
        <w:fldChar w:fldCharType="begin"/>
      </w:r>
      <w:r w:rsidR="005B30B6" w:rsidRPr="003D6146">
        <w:rPr>
          <w:rFonts w:ascii="Arial" w:hAnsi="Arial" w:cs="Arial"/>
          <w:highlight w:val="lightGray"/>
        </w:rPr>
        <w:instrText xml:space="preserve"> REF _Ref179042095 \h </w:instrText>
      </w:r>
      <w:r w:rsidR="005B30B6" w:rsidRPr="004529C3">
        <w:rPr>
          <w:rFonts w:ascii="Arial" w:hAnsi="Arial" w:cs="Arial"/>
          <w:highlight w:val="lightGray"/>
        </w:rPr>
        <w:instrText xml:space="preserve"> \* MERGEFORMAT </w:instrText>
      </w:r>
      <w:r w:rsidR="005B30B6" w:rsidRPr="003D6146">
        <w:rPr>
          <w:rFonts w:ascii="Arial" w:hAnsi="Arial" w:cs="Arial"/>
          <w:highlight w:val="lightGray"/>
        </w:rPr>
      </w:r>
      <w:r w:rsidR="005B30B6" w:rsidRPr="003D6146">
        <w:rPr>
          <w:rFonts w:ascii="Arial" w:hAnsi="Arial" w:cs="Arial"/>
          <w:highlight w:val="lightGray"/>
        </w:rPr>
        <w:fldChar w:fldCharType="separate"/>
      </w:r>
      <w:r w:rsidR="00F56776" w:rsidRPr="00F9755C">
        <w:rPr>
          <w:rFonts w:ascii="Arial" w:hAnsi="Arial" w:cs="Arial"/>
          <w:highlight w:val="lightGray"/>
        </w:rPr>
        <w:t>Tab. 6</w:t>
      </w:r>
      <w:r w:rsidR="005B30B6" w:rsidRPr="003D6146">
        <w:rPr>
          <w:rFonts w:ascii="Arial" w:hAnsi="Arial" w:cs="Arial"/>
          <w:highlight w:val="lightGray"/>
        </w:rPr>
        <w:fldChar w:fldCharType="end"/>
      </w:r>
      <w:r w:rsidRPr="004529C3">
        <w:rPr>
          <w:rFonts w:ascii="Arial" w:hAnsi="Arial" w:cs="Arial"/>
        </w:rPr>
        <w:t>, je vidět také pozitivní vliv hrachu, a to ozimého i jarního.</w:t>
      </w:r>
    </w:p>
    <w:p w14:paraId="79C35D7B" w14:textId="1DB404F0" w:rsidR="00B23C5C" w:rsidRPr="004529C3" w:rsidRDefault="00B23C5C" w:rsidP="002E629D">
      <w:pPr>
        <w:spacing w:before="240" w:after="120" w:line="254" w:lineRule="auto"/>
        <w:jc w:val="both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V Uhříněvsi je zřetelný </w:t>
      </w:r>
      <w:r w:rsidR="00FD7C20" w:rsidRPr="004529C3">
        <w:rPr>
          <w:rFonts w:ascii="Arial" w:hAnsi="Arial" w:cs="Arial"/>
        </w:rPr>
        <w:t xml:space="preserve">trend spojený se způsobem založení pokusných ploch. Když vycházíme ze stejného výpočtu a ze stejných dat cen </w:t>
      </w:r>
      <w:r w:rsidR="009B05B4" w:rsidRPr="004529C3">
        <w:rPr>
          <w:rFonts w:ascii="Arial" w:hAnsi="Arial" w:cs="Arial"/>
        </w:rPr>
        <w:t xml:space="preserve">pšenice a prostředků na ochranu rostlin, vychází jako ekonomicky výhodnější pěstování </w:t>
      </w:r>
      <w:r w:rsidR="004810D3" w:rsidRPr="004529C3">
        <w:rPr>
          <w:rFonts w:ascii="Arial" w:hAnsi="Arial" w:cs="Arial"/>
        </w:rPr>
        <w:t xml:space="preserve">spolukultury </w:t>
      </w:r>
      <w:r w:rsidR="009B05B4" w:rsidRPr="004529C3">
        <w:rPr>
          <w:rFonts w:ascii="Arial" w:hAnsi="Arial" w:cs="Arial"/>
        </w:rPr>
        <w:t>pšenice s leguminózou založ</w:t>
      </w:r>
      <w:r w:rsidR="004810D3" w:rsidRPr="004529C3">
        <w:rPr>
          <w:rFonts w:ascii="Arial" w:hAnsi="Arial" w:cs="Arial"/>
        </w:rPr>
        <w:t xml:space="preserve">ené systémem setí směsí. Systém </w:t>
      </w:r>
      <w:proofErr w:type="spellStart"/>
      <w:r w:rsidR="004810D3" w:rsidRPr="004529C3">
        <w:rPr>
          <w:rFonts w:ascii="Arial" w:hAnsi="Arial" w:cs="Arial"/>
        </w:rPr>
        <w:t>row</w:t>
      </w:r>
      <w:proofErr w:type="spellEnd"/>
      <w:r w:rsidR="004810D3" w:rsidRPr="004529C3">
        <w:rPr>
          <w:rFonts w:ascii="Arial" w:hAnsi="Arial" w:cs="Arial"/>
        </w:rPr>
        <w:t>-by-</w:t>
      </w:r>
      <w:proofErr w:type="spellStart"/>
      <w:r w:rsidR="004810D3" w:rsidRPr="004529C3">
        <w:rPr>
          <w:rFonts w:ascii="Arial" w:hAnsi="Arial" w:cs="Arial"/>
        </w:rPr>
        <w:t>row</w:t>
      </w:r>
      <w:proofErr w:type="spellEnd"/>
      <w:r w:rsidR="004810D3" w:rsidRPr="004529C3">
        <w:rPr>
          <w:rFonts w:ascii="Arial" w:hAnsi="Arial" w:cs="Arial"/>
        </w:rPr>
        <w:t xml:space="preserve"> se </w:t>
      </w:r>
      <w:r w:rsidR="0034241C" w:rsidRPr="004529C3">
        <w:rPr>
          <w:rFonts w:ascii="Arial" w:hAnsi="Arial" w:cs="Arial"/>
        </w:rPr>
        <w:t xml:space="preserve">jeví jako ekonomicky nevýhodný. </w:t>
      </w:r>
      <w:r w:rsidR="00151E74" w:rsidRPr="004529C3">
        <w:rPr>
          <w:rFonts w:ascii="Arial" w:hAnsi="Arial" w:cs="Arial"/>
        </w:rPr>
        <w:t xml:space="preserve">To v porovnání s čistosevem pšenice vysetého v řádcích 12,5 cm. </w:t>
      </w:r>
      <w:r w:rsidR="007F2B4C" w:rsidRPr="004529C3">
        <w:rPr>
          <w:rFonts w:ascii="Arial" w:hAnsi="Arial" w:cs="Arial"/>
        </w:rPr>
        <w:t xml:space="preserve">Tyto závěry jsou na základě dat, bez ohledu na odrůdu. Naopak </w:t>
      </w:r>
      <w:r w:rsidR="00292EB1" w:rsidRPr="004529C3">
        <w:rPr>
          <w:rFonts w:ascii="Arial" w:hAnsi="Arial" w:cs="Arial"/>
        </w:rPr>
        <w:t>při porovnání dat s čistosevem pšenice vysetého do řádků 25 cm je ekonomika po</w:t>
      </w:r>
      <w:r w:rsidR="00C770AC" w:rsidRPr="004529C3">
        <w:rPr>
          <w:rFonts w:ascii="Arial" w:hAnsi="Arial" w:cs="Arial"/>
        </w:rPr>
        <w:t>kusu odlišná</w:t>
      </w:r>
      <w:r w:rsidR="008F3879" w:rsidRPr="004529C3">
        <w:rPr>
          <w:rFonts w:ascii="Arial" w:hAnsi="Arial" w:cs="Arial"/>
        </w:rPr>
        <w:t>, kdy většina kombinací je ziskových</w:t>
      </w:r>
      <w:r w:rsidR="00C770AC" w:rsidRPr="004529C3">
        <w:rPr>
          <w:rFonts w:ascii="Arial" w:hAnsi="Arial" w:cs="Arial"/>
        </w:rPr>
        <w:t>. Pouze u odrůdy Lorien u kombinací s</w:t>
      </w:r>
      <w:r w:rsidR="00C60678" w:rsidRPr="004529C3">
        <w:rPr>
          <w:rFonts w:ascii="Arial" w:hAnsi="Arial" w:cs="Arial"/>
        </w:rPr>
        <w:t xml:space="preserve"> jarním hrachem, bobem a inkarnátem setých metodou </w:t>
      </w:r>
      <w:proofErr w:type="spellStart"/>
      <w:r w:rsidR="00C60678" w:rsidRPr="004529C3">
        <w:rPr>
          <w:rFonts w:ascii="Arial" w:hAnsi="Arial" w:cs="Arial"/>
        </w:rPr>
        <w:t>row</w:t>
      </w:r>
      <w:proofErr w:type="spellEnd"/>
      <w:r w:rsidR="00C60678" w:rsidRPr="004529C3">
        <w:rPr>
          <w:rFonts w:ascii="Arial" w:hAnsi="Arial" w:cs="Arial"/>
        </w:rPr>
        <w:t>-by-</w:t>
      </w:r>
      <w:proofErr w:type="spellStart"/>
      <w:r w:rsidR="00C60678" w:rsidRPr="004529C3">
        <w:rPr>
          <w:rFonts w:ascii="Arial" w:hAnsi="Arial" w:cs="Arial"/>
        </w:rPr>
        <w:t>row</w:t>
      </w:r>
      <w:proofErr w:type="spellEnd"/>
      <w:r w:rsidR="001D6689" w:rsidRPr="004529C3">
        <w:rPr>
          <w:rFonts w:ascii="Arial" w:hAnsi="Arial" w:cs="Arial"/>
        </w:rPr>
        <w:t xml:space="preserve"> byla ekonomická data nižší než </w:t>
      </w:r>
      <w:r w:rsidR="00A53CAE" w:rsidRPr="004529C3">
        <w:rPr>
          <w:rFonts w:ascii="Arial" w:hAnsi="Arial" w:cs="Arial"/>
        </w:rPr>
        <w:t>ta získaná z čistosevu pšenice.</w:t>
      </w:r>
    </w:p>
    <w:p w14:paraId="4811A07B" w14:textId="77777777" w:rsidR="005B4CD2" w:rsidRPr="003D6146" w:rsidRDefault="005B4CD2" w:rsidP="00B02E35">
      <w:pPr>
        <w:rPr>
          <w:rFonts w:ascii="Arial" w:hAnsi="Arial" w:cs="Arial"/>
        </w:rPr>
      </w:pPr>
    </w:p>
    <w:p w14:paraId="7570B59A" w14:textId="25491FDF" w:rsidR="00EA3803" w:rsidRPr="003D6146" w:rsidRDefault="00EA3803" w:rsidP="00B02E35">
      <w:pPr>
        <w:rPr>
          <w:rFonts w:ascii="Arial" w:hAnsi="Arial" w:cs="Arial"/>
        </w:rPr>
        <w:sectPr w:rsidR="00EA3803" w:rsidRPr="003D6146" w:rsidSect="00D26D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C91F5F" w14:textId="31C0ADD0" w:rsidR="00F64533" w:rsidRPr="004529C3" w:rsidRDefault="00F64533" w:rsidP="00F64533">
      <w:pPr>
        <w:pStyle w:val="Titulek"/>
        <w:keepNext/>
        <w:spacing w:after="0"/>
        <w:rPr>
          <w:rFonts w:ascii="Arial" w:hAnsi="Arial" w:cs="Arial"/>
        </w:rPr>
      </w:pPr>
      <w:bookmarkStart w:id="36" w:name="_Ref153383691"/>
      <w:r w:rsidRPr="004529C3">
        <w:rPr>
          <w:rFonts w:ascii="Arial" w:hAnsi="Arial" w:cs="Arial"/>
        </w:rPr>
        <w:lastRenderedPageBreak/>
        <w:t xml:space="preserve">Tab. </w:t>
      </w:r>
      <w:r w:rsidRPr="003D6146">
        <w:rPr>
          <w:rFonts w:ascii="Arial" w:hAnsi="Arial" w:cs="Arial"/>
        </w:rPr>
        <w:fldChar w:fldCharType="begin"/>
      </w:r>
      <w:r w:rsidRPr="004529C3">
        <w:rPr>
          <w:rFonts w:ascii="Arial" w:hAnsi="Arial" w:cs="Arial"/>
        </w:rPr>
        <w:instrText xml:space="preserve"> SEQ Tab. \* ARABIC </w:instrText>
      </w:r>
      <w:r w:rsidRPr="003D6146">
        <w:rPr>
          <w:rFonts w:ascii="Arial" w:hAnsi="Arial" w:cs="Arial"/>
        </w:rPr>
        <w:fldChar w:fldCharType="separate"/>
      </w:r>
      <w:r w:rsidR="00E32B3A">
        <w:rPr>
          <w:rFonts w:ascii="Arial" w:hAnsi="Arial" w:cs="Arial"/>
          <w:noProof/>
        </w:rPr>
        <w:t>15</w:t>
      </w:r>
      <w:r w:rsidRPr="003D6146">
        <w:rPr>
          <w:rFonts w:ascii="Arial" w:hAnsi="Arial" w:cs="Arial"/>
          <w:noProof/>
        </w:rPr>
        <w:fldChar w:fldCharType="end"/>
      </w:r>
      <w:bookmarkEnd w:id="36"/>
      <w:r w:rsidRPr="004529C3">
        <w:rPr>
          <w:rFonts w:ascii="Arial" w:hAnsi="Arial" w:cs="Arial"/>
        </w:rPr>
        <w:t xml:space="preserve"> Výpočet ekonomických parametrů hodnocení pěstování pšenice se leguminózou při využití prostředků na ochranu rostlin, dvouleté průměry výnosu, Soběkury (1.část)</w:t>
      </w:r>
    </w:p>
    <w:tbl>
      <w:tblPr>
        <w:tblStyle w:val="Prosttabulka2"/>
        <w:tblW w:w="5000" w:type="pct"/>
        <w:tblLook w:val="04A0" w:firstRow="1" w:lastRow="0" w:firstColumn="1" w:lastColumn="0" w:noHBand="0" w:noVBand="1"/>
      </w:tblPr>
      <w:tblGrid>
        <w:gridCol w:w="567"/>
        <w:gridCol w:w="2411"/>
        <w:gridCol w:w="1134"/>
        <w:gridCol w:w="1277"/>
        <w:gridCol w:w="994"/>
        <w:gridCol w:w="1274"/>
        <w:gridCol w:w="1277"/>
        <w:gridCol w:w="1529"/>
        <w:gridCol w:w="757"/>
        <w:gridCol w:w="1154"/>
        <w:gridCol w:w="1630"/>
      </w:tblGrid>
      <w:tr w:rsidR="00F64533" w:rsidRPr="004529C3" w14:paraId="3001A99B" w14:textId="77777777" w:rsidTr="002F7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vMerge w:val="restart"/>
            <w:hideMark/>
          </w:tcPr>
          <w:p w14:paraId="68C53C80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861" w:type="pct"/>
            <w:vMerge w:val="restart"/>
            <w:hideMark/>
          </w:tcPr>
          <w:p w14:paraId="71AEF528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Varianta</w:t>
            </w:r>
          </w:p>
        </w:tc>
        <w:tc>
          <w:tcPr>
            <w:tcW w:w="861" w:type="pct"/>
            <w:gridSpan w:val="2"/>
            <w:hideMark/>
          </w:tcPr>
          <w:p w14:paraId="5FFFE6A2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Výsevek</w:t>
            </w:r>
          </w:p>
        </w:tc>
        <w:tc>
          <w:tcPr>
            <w:tcW w:w="810" w:type="pct"/>
            <w:gridSpan w:val="2"/>
            <w:hideMark/>
          </w:tcPr>
          <w:p w14:paraId="773FAC4A" w14:textId="627D212D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Náklady na osivo</w:t>
            </w:r>
            <w:r w:rsidR="002B2CD4"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(Kč)</w:t>
            </w:r>
          </w:p>
        </w:tc>
        <w:tc>
          <w:tcPr>
            <w:tcW w:w="456" w:type="pct"/>
            <w:vMerge w:val="restart"/>
            <w:hideMark/>
          </w:tcPr>
          <w:p w14:paraId="60C1921C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Náklady v Kč na 1 ha osiva</w:t>
            </w:r>
          </w:p>
        </w:tc>
        <w:tc>
          <w:tcPr>
            <w:tcW w:w="546" w:type="pct"/>
            <w:vMerge w:val="restart"/>
            <w:hideMark/>
          </w:tcPr>
          <w:p w14:paraId="7D0F267E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Náklady celkem v Kč na 1 ha*</w:t>
            </w:r>
          </w:p>
        </w:tc>
        <w:tc>
          <w:tcPr>
            <w:tcW w:w="270" w:type="pct"/>
            <w:vMerge w:val="restart"/>
            <w:hideMark/>
          </w:tcPr>
          <w:p w14:paraId="4944A64F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Výnos </w:t>
            </w:r>
          </w:p>
        </w:tc>
        <w:tc>
          <w:tcPr>
            <w:tcW w:w="412" w:type="pct"/>
            <w:vMerge w:val="restart"/>
            <w:hideMark/>
          </w:tcPr>
          <w:p w14:paraId="69AD0C53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Krmná pšenice</w:t>
            </w:r>
          </w:p>
        </w:tc>
        <w:tc>
          <w:tcPr>
            <w:tcW w:w="582" w:type="pct"/>
            <w:vMerge w:val="restart"/>
            <w:hideMark/>
          </w:tcPr>
          <w:p w14:paraId="2EBEAE03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Potravinářská</w:t>
            </w:r>
          </w:p>
          <w:p w14:paraId="6426651B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pšenice</w:t>
            </w:r>
          </w:p>
        </w:tc>
      </w:tr>
      <w:tr w:rsidR="00F64533" w:rsidRPr="004529C3" w14:paraId="4BCE99B4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vMerge/>
            <w:hideMark/>
          </w:tcPr>
          <w:p w14:paraId="4AD46F42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861" w:type="pct"/>
            <w:vMerge/>
            <w:hideMark/>
          </w:tcPr>
          <w:p w14:paraId="52BD098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05" w:type="pct"/>
            <w:hideMark/>
          </w:tcPr>
          <w:p w14:paraId="3924202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pšenice</w:t>
            </w:r>
          </w:p>
        </w:tc>
        <w:tc>
          <w:tcPr>
            <w:tcW w:w="456" w:type="pct"/>
            <w:hideMark/>
          </w:tcPr>
          <w:p w14:paraId="39F1EE9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leguminóza</w:t>
            </w:r>
          </w:p>
        </w:tc>
        <w:tc>
          <w:tcPr>
            <w:tcW w:w="355" w:type="pct"/>
            <w:hideMark/>
          </w:tcPr>
          <w:p w14:paraId="115A740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pšenice</w:t>
            </w:r>
          </w:p>
        </w:tc>
        <w:tc>
          <w:tcPr>
            <w:tcW w:w="455" w:type="pct"/>
            <w:hideMark/>
          </w:tcPr>
          <w:p w14:paraId="5621858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leguminóza</w:t>
            </w:r>
          </w:p>
        </w:tc>
        <w:tc>
          <w:tcPr>
            <w:tcW w:w="456" w:type="pct"/>
            <w:vMerge/>
            <w:hideMark/>
          </w:tcPr>
          <w:p w14:paraId="5F0CA89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6" w:type="pct"/>
            <w:vMerge/>
            <w:hideMark/>
          </w:tcPr>
          <w:p w14:paraId="03ABADA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0" w:type="pct"/>
            <w:vMerge/>
            <w:hideMark/>
          </w:tcPr>
          <w:p w14:paraId="6C32880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12" w:type="pct"/>
            <w:vMerge/>
            <w:hideMark/>
          </w:tcPr>
          <w:p w14:paraId="69989D7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82" w:type="pct"/>
            <w:vMerge/>
            <w:hideMark/>
          </w:tcPr>
          <w:p w14:paraId="1EDE28C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F64533" w:rsidRPr="004529C3" w14:paraId="5E6D540A" w14:textId="77777777" w:rsidTr="002F73EA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vMerge/>
            <w:hideMark/>
          </w:tcPr>
          <w:p w14:paraId="4FEB7890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861" w:type="pct"/>
            <w:vMerge/>
            <w:hideMark/>
          </w:tcPr>
          <w:p w14:paraId="177D14E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05" w:type="pct"/>
            <w:hideMark/>
          </w:tcPr>
          <w:p w14:paraId="34981E5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kg</w:t>
            </w:r>
          </w:p>
        </w:tc>
        <w:tc>
          <w:tcPr>
            <w:tcW w:w="456" w:type="pct"/>
            <w:hideMark/>
          </w:tcPr>
          <w:p w14:paraId="4AD1A8F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kg</w:t>
            </w:r>
          </w:p>
        </w:tc>
        <w:tc>
          <w:tcPr>
            <w:tcW w:w="355" w:type="pct"/>
            <w:hideMark/>
          </w:tcPr>
          <w:p w14:paraId="684B8A4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kg</w:t>
            </w:r>
          </w:p>
        </w:tc>
        <w:tc>
          <w:tcPr>
            <w:tcW w:w="455" w:type="pct"/>
            <w:hideMark/>
          </w:tcPr>
          <w:p w14:paraId="3505C13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kg</w:t>
            </w:r>
          </w:p>
        </w:tc>
        <w:tc>
          <w:tcPr>
            <w:tcW w:w="456" w:type="pct"/>
            <w:vMerge/>
            <w:hideMark/>
          </w:tcPr>
          <w:p w14:paraId="38D2C7A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6" w:type="pct"/>
            <w:vMerge/>
            <w:hideMark/>
          </w:tcPr>
          <w:p w14:paraId="0943307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0" w:type="pct"/>
            <w:hideMark/>
          </w:tcPr>
          <w:p w14:paraId="71A7C974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t/ha</w:t>
            </w:r>
          </w:p>
        </w:tc>
        <w:tc>
          <w:tcPr>
            <w:tcW w:w="412" w:type="pct"/>
          </w:tcPr>
          <w:p w14:paraId="4CE8612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Kč/t</w:t>
            </w:r>
          </w:p>
        </w:tc>
        <w:tc>
          <w:tcPr>
            <w:tcW w:w="582" w:type="pct"/>
          </w:tcPr>
          <w:p w14:paraId="09E2D76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Kč/t</w:t>
            </w:r>
          </w:p>
        </w:tc>
      </w:tr>
      <w:tr w:rsidR="00F64533" w:rsidRPr="004529C3" w14:paraId="0DB78AD1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233DFF7E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 N</w:t>
            </w:r>
          </w:p>
        </w:tc>
        <w:tc>
          <w:tcPr>
            <w:tcW w:w="861" w:type="pct"/>
            <w:hideMark/>
          </w:tcPr>
          <w:p w14:paraId="1C7F41EB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kontrola</w:t>
            </w:r>
          </w:p>
        </w:tc>
        <w:tc>
          <w:tcPr>
            <w:tcW w:w="405" w:type="pct"/>
            <w:hideMark/>
          </w:tcPr>
          <w:p w14:paraId="5910903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6B7A530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355" w:type="pct"/>
            <w:hideMark/>
          </w:tcPr>
          <w:p w14:paraId="4ECFBF0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12DF81A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456" w:type="pct"/>
            <w:hideMark/>
          </w:tcPr>
          <w:p w14:paraId="237C9F0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2 904,00</w:t>
            </w:r>
          </w:p>
        </w:tc>
        <w:tc>
          <w:tcPr>
            <w:tcW w:w="546" w:type="pct"/>
            <w:hideMark/>
          </w:tcPr>
          <w:p w14:paraId="7EEEC44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2 930,10</w:t>
            </w:r>
          </w:p>
        </w:tc>
        <w:tc>
          <w:tcPr>
            <w:tcW w:w="270" w:type="pct"/>
            <w:hideMark/>
          </w:tcPr>
          <w:p w14:paraId="28EDFDF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7,45</w:t>
            </w:r>
          </w:p>
        </w:tc>
        <w:tc>
          <w:tcPr>
            <w:tcW w:w="412" w:type="pct"/>
            <w:hideMark/>
          </w:tcPr>
          <w:p w14:paraId="4D33C81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41 124,00</w:t>
            </w:r>
          </w:p>
        </w:tc>
        <w:tc>
          <w:tcPr>
            <w:tcW w:w="582" w:type="pct"/>
            <w:hideMark/>
          </w:tcPr>
          <w:p w14:paraId="5690D7E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44 595,70</w:t>
            </w:r>
          </w:p>
        </w:tc>
      </w:tr>
      <w:tr w:rsidR="00F64533" w:rsidRPr="004529C3" w14:paraId="4F72020E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55553BDB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N</w:t>
            </w:r>
          </w:p>
        </w:tc>
        <w:tc>
          <w:tcPr>
            <w:tcW w:w="861" w:type="pct"/>
            <w:hideMark/>
          </w:tcPr>
          <w:p w14:paraId="41E628C9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jetel nach., výsev s pšenicí</w:t>
            </w:r>
          </w:p>
        </w:tc>
        <w:tc>
          <w:tcPr>
            <w:tcW w:w="405" w:type="pct"/>
            <w:hideMark/>
          </w:tcPr>
          <w:p w14:paraId="35B773E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59E5FFF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355" w:type="pct"/>
            <w:hideMark/>
          </w:tcPr>
          <w:p w14:paraId="6799968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0A306CD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110</w:t>
            </w:r>
          </w:p>
        </w:tc>
        <w:tc>
          <w:tcPr>
            <w:tcW w:w="456" w:type="pct"/>
            <w:hideMark/>
          </w:tcPr>
          <w:p w14:paraId="7ECB7B7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4 004,00</w:t>
            </w:r>
          </w:p>
        </w:tc>
        <w:tc>
          <w:tcPr>
            <w:tcW w:w="546" w:type="pct"/>
            <w:hideMark/>
          </w:tcPr>
          <w:p w14:paraId="5F4C99D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4 030,10</w:t>
            </w:r>
          </w:p>
        </w:tc>
        <w:tc>
          <w:tcPr>
            <w:tcW w:w="270" w:type="pct"/>
            <w:hideMark/>
          </w:tcPr>
          <w:p w14:paraId="18B7831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7,57</w:t>
            </w:r>
          </w:p>
        </w:tc>
        <w:tc>
          <w:tcPr>
            <w:tcW w:w="412" w:type="pct"/>
            <w:hideMark/>
          </w:tcPr>
          <w:p w14:paraId="532CA7A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41 786,40</w:t>
            </w:r>
          </w:p>
        </w:tc>
        <w:tc>
          <w:tcPr>
            <w:tcW w:w="582" w:type="pct"/>
            <w:hideMark/>
          </w:tcPr>
          <w:p w14:paraId="73278DA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45 314,02</w:t>
            </w:r>
          </w:p>
        </w:tc>
      </w:tr>
      <w:tr w:rsidR="00F64533" w:rsidRPr="004529C3" w14:paraId="47F7FAD2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63C5AA87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N</w:t>
            </w:r>
          </w:p>
        </w:tc>
        <w:tc>
          <w:tcPr>
            <w:tcW w:w="861" w:type="pct"/>
            <w:hideMark/>
          </w:tcPr>
          <w:p w14:paraId="312BD5E9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výsev s pšenicí</w:t>
            </w:r>
          </w:p>
        </w:tc>
        <w:tc>
          <w:tcPr>
            <w:tcW w:w="405" w:type="pct"/>
            <w:hideMark/>
          </w:tcPr>
          <w:p w14:paraId="79BA0F7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71EFBDB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355" w:type="pct"/>
            <w:hideMark/>
          </w:tcPr>
          <w:p w14:paraId="154EEB6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0FA8BB7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56" w:type="pct"/>
            <w:hideMark/>
          </w:tcPr>
          <w:p w14:paraId="572D565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3 529,00</w:t>
            </w:r>
          </w:p>
        </w:tc>
        <w:tc>
          <w:tcPr>
            <w:tcW w:w="546" w:type="pct"/>
            <w:hideMark/>
          </w:tcPr>
          <w:p w14:paraId="01554C3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3 555,10</w:t>
            </w:r>
          </w:p>
        </w:tc>
        <w:tc>
          <w:tcPr>
            <w:tcW w:w="270" w:type="pct"/>
            <w:hideMark/>
          </w:tcPr>
          <w:p w14:paraId="4059142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7,22</w:t>
            </w:r>
          </w:p>
        </w:tc>
        <w:tc>
          <w:tcPr>
            <w:tcW w:w="412" w:type="pct"/>
            <w:hideMark/>
          </w:tcPr>
          <w:p w14:paraId="3466C48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39 854,40</w:t>
            </w:r>
          </w:p>
        </w:tc>
        <w:tc>
          <w:tcPr>
            <w:tcW w:w="582" w:type="pct"/>
            <w:hideMark/>
          </w:tcPr>
          <w:p w14:paraId="658F5D3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43 218,92</w:t>
            </w:r>
          </w:p>
        </w:tc>
      </w:tr>
      <w:tr w:rsidR="00F64533" w:rsidRPr="004529C3" w14:paraId="17FB82B8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0F5E1D17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U</w:t>
            </w:r>
          </w:p>
        </w:tc>
        <w:tc>
          <w:tcPr>
            <w:tcW w:w="861" w:type="pct"/>
            <w:hideMark/>
          </w:tcPr>
          <w:p w14:paraId="288EA3D2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výsev s pšenicí</w:t>
            </w:r>
          </w:p>
        </w:tc>
        <w:tc>
          <w:tcPr>
            <w:tcW w:w="405" w:type="pct"/>
            <w:hideMark/>
          </w:tcPr>
          <w:p w14:paraId="032F661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4C6B452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355" w:type="pct"/>
            <w:hideMark/>
          </w:tcPr>
          <w:p w14:paraId="4A49FFF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13ED295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56" w:type="pct"/>
            <w:hideMark/>
          </w:tcPr>
          <w:p w14:paraId="0C58494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3 529,00</w:t>
            </w:r>
          </w:p>
        </w:tc>
        <w:tc>
          <w:tcPr>
            <w:tcW w:w="546" w:type="pct"/>
            <w:hideMark/>
          </w:tcPr>
          <w:p w14:paraId="31FED0C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3 728,90</w:t>
            </w:r>
          </w:p>
        </w:tc>
        <w:tc>
          <w:tcPr>
            <w:tcW w:w="270" w:type="pct"/>
            <w:hideMark/>
          </w:tcPr>
          <w:p w14:paraId="179C226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7,55</w:t>
            </w:r>
          </w:p>
        </w:tc>
        <w:tc>
          <w:tcPr>
            <w:tcW w:w="412" w:type="pct"/>
            <w:hideMark/>
          </w:tcPr>
          <w:p w14:paraId="5BE1C26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41 676,00</w:t>
            </w:r>
          </w:p>
        </w:tc>
        <w:tc>
          <w:tcPr>
            <w:tcW w:w="582" w:type="pct"/>
            <w:hideMark/>
          </w:tcPr>
          <w:p w14:paraId="7EEAFD1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45 194,30</w:t>
            </w:r>
          </w:p>
        </w:tc>
      </w:tr>
      <w:tr w:rsidR="00F64533" w:rsidRPr="004529C3" w14:paraId="777E3342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26D284F8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N</w:t>
            </w:r>
          </w:p>
        </w:tc>
        <w:tc>
          <w:tcPr>
            <w:tcW w:w="861" w:type="pct"/>
            <w:hideMark/>
          </w:tcPr>
          <w:p w14:paraId="7543D371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hrách o., výsev s pšenicí </w:t>
            </w:r>
          </w:p>
        </w:tc>
        <w:tc>
          <w:tcPr>
            <w:tcW w:w="405" w:type="pct"/>
            <w:hideMark/>
          </w:tcPr>
          <w:p w14:paraId="46137C7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749B39D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105</w:t>
            </w:r>
          </w:p>
        </w:tc>
        <w:tc>
          <w:tcPr>
            <w:tcW w:w="355" w:type="pct"/>
            <w:hideMark/>
          </w:tcPr>
          <w:p w14:paraId="0207186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653F972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56" w:type="pct"/>
            <w:hideMark/>
          </w:tcPr>
          <w:p w14:paraId="5396C9C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3 429,00</w:t>
            </w:r>
          </w:p>
        </w:tc>
        <w:tc>
          <w:tcPr>
            <w:tcW w:w="546" w:type="pct"/>
            <w:hideMark/>
          </w:tcPr>
          <w:p w14:paraId="5AC7A58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3 455,10</w:t>
            </w:r>
          </w:p>
        </w:tc>
        <w:tc>
          <w:tcPr>
            <w:tcW w:w="270" w:type="pct"/>
            <w:hideMark/>
          </w:tcPr>
          <w:p w14:paraId="3825AB1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7,40</w:t>
            </w:r>
          </w:p>
        </w:tc>
        <w:tc>
          <w:tcPr>
            <w:tcW w:w="412" w:type="pct"/>
            <w:hideMark/>
          </w:tcPr>
          <w:p w14:paraId="18209D8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40 848,00</w:t>
            </w:r>
          </w:p>
        </w:tc>
        <w:tc>
          <w:tcPr>
            <w:tcW w:w="582" w:type="pct"/>
            <w:hideMark/>
          </w:tcPr>
          <w:p w14:paraId="3647B1D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44 296,40</w:t>
            </w:r>
          </w:p>
        </w:tc>
      </w:tr>
      <w:tr w:rsidR="00F64533" w:rsidRPr="004529C3" w14:paraId="2D38172A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3F8166FC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U</w:t>
            </w:r>
          </w:p>
        </w:tc>
        <w:tc>
          <w:tcPr>
            <w:tcW w:w="861" w:type="pct"/>
            <w:hideMark/>
          </w:tcPr>
          <w:p w14:paraId="62589CB3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výsev s pšenicí</w:t>
            </w:r>
          </w:p>
        </w:tc>
        <w:tc>
          <w:tcPr>
            <w:tcW w:w="405" w:type="pct"/>
            <w:hideMark/>
          </w:tcPr>
          <w:p w14:paraId="7C805FF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63EF220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105</w:t>
            </w:r>
          </w:p>
        </w:tc>
        <w:tc>
          <w:tcPr>
            <w:tcW w:w="355" w:type="pct"/>
            <w:hideMark/>
          </w:tcPr>
          <w:p w14:paraId="67F984D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6A6B0B1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56" w:type="pct"/>
            <w:hideMark/>
          </w:tcPr>
          <w:p w14:paraId="279483E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3 429,00</w:t>
            </w:r>
          </w:p>
        </w:tc>
        <w:tc>
          <w:tcPr>
            <w:tcW w:w="546" w:type="pct"/>
            <w:hideMark/>
          </w:tcPr>
          <w:p w14:paraId="079466D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3 628,90</w:t>
            </w:r>
          </w:p>
        </w:tc>
        <w:tc>
          <w:tcPr>
            <w:tcW w:w="270" w:type="pct"/>
            <w:hideMark/>
          </w:tcPr>
          <w:p w14:paraId="633A3BF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7,63</w:t>
            </w:r>
          </w:p>
        </w:tc>
        <w:tc>
          <w:tcPr>
            <w:tcW w:w="412" w:type="pct"/>
            <w:hideMark/>
          </w:tcPr>
          <w:p w14:paraId="4C1B683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42 117,60</w:t>
            </w:r>
          </w:p>
        </w:tc>
        <w:tc>
          <w:tcPr>
            <w:tcW w:w="582" w:type="pct"/>
            <w:hideMark/>
          </w:tcPr>
          <w:p w14:paraId="5279FEF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45 673,18</w:t>
            </w:r>
          </w:p>
        </w:tc>
      </w:tr>
      <w:tr w:rsidR="00F64533" w:rsidRPr="004529C3" w14:paraId="0F200ACA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5BDD6545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N</w:t>
            </w:r>
          </w:p>
        </w:tc>
        <w:tc>
          <w:tcPr>
            <w:tcW w:w="861" w:type="pct"/>
            <w:hideMark/>
          </w:tcPr>
          <w:p w14:paraId="5782FF0D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bob, výsev s pšenicí </w:t>
            </w:r>
          </w:p>
        </w:tc>
        <w:tc>
          <w:tcPr>
            <w:tcW w:w="405" w:type="pct"/>
            <w:hideMark/>
          </w:tcPr>
          <w:p w14:paraId="577F80A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51771B7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200</w:t>
            </w:r>
          </w:p>
        </w:tc>
        <w:tc>
          <w:tcPr>
            <w:tcW w:w="355" w:type="pct"/>
            <w:hideMark/>
          </w:tcPr>
          <w:p w14:paraId="6166C40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3E7A57A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456" w:type="pct"/>
            <w:hideMark/>
          </w:tcPr>
          <w:p w14:paraId="7681236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4 104,00</w:t>
            </w:r>
          </w:p>
        </w:tc>
        <w:tc>
          <w:tcPr>
            <w:tcW w:w="546" w:type="pct"/>
            <w:hideMark/>
          </w:tcPr>
          <w:p w14:paraId="533793F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4 130,10</w:t>
            </w:r>
          </w:p>
        </w:tc>
        <w:tc>
          <w:tcPr>
            <w:tcW w:w="270" w:type="pct"/>
            <w:hideMark/>
          </w:tcPr>
          <w:p w14:paraId="163510A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7,04</w:t>
            </w:r>
          </w:p>
        </w:tc>
        <w:tc>
          <w:tcPr>
            <w:tcW w:w="412" w:type="pct"/>
            <w:hideMark/>
          </w:tcPr>
          <w:p w14:paraId="0CCD866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38 860,80</w:t>
            </w:r>
          </w:p>
        </w:tc>
        <w:tc>
          <w:tcPr>
            <w:tcW w:w="582" w:type="pct"/>
            <w:hideMark/>
          </w:tcPr>
          <w:p w14:paraId="43AAEBA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42 141,44</w:t>
            </w:r>
          </w:p>
        </w:tc>
      </w:tr>
      <w:tr w:rsidR="00F64533" w:rsidRPr="004529C3" w14:paraId="4CDF864C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5B4AB109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U</w:t>
            </w:r>
          </w:p>
        </w:tc>
        <w:tc>
          <w:tcPr>
            <w:tcW w:w="861" w:type="pct"/>
            <w:hideMark/>
          </w:tcPr>
          <w:p w14:paraId="5B769550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bob, výsev s pšenicí</w:t>
            </w:r>
          </w:p>
        </w:tc>
        <w:tc>
          <w:tcPr>
            <w:tcW w:w="405" w:type="pct"/>
            <w:hideMark/>
          </w:tcPr>
          <w:p w14:paraId="6F4AFF3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2B2EDDE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200</w:t>
            </w:r>
          </w:p>
        </w:tc>
        <w:tc>
          <w:tcPr>
            <w:tcW w:w="355" w:type="pct"/>
            <w:hideMark/>
          </w:tcPr>
          <w:p w14:paraId="4004458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7EEC3EF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456" w:type="pct"/>
            <w:hideMark/>
          </w:tcPr>
          <w:p w14:paraId="4839157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4 104,00</w:t>
            </w:r>
          </w:p>
        </w:tc>
        <w:tc>
          <w:tcPr>
            <w:tcW w:w="546" w:type="pct"/>
            <w:hideMark/>
          </w:tcPr>
          <w:p w14:paraId="50F8B6C4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4 303,90</w:t>
            </w:r>
          </w:p>
        </w:tc>
        <w:tc>
          <w:tcPr>
            <w:tcW w:w="270" w:type="pct"/>
            <w:hideMark/>
          </w:tcPr>
          <w:p w14:paraId="70885CC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7,41</w:t>
            </w:r>
          </w:p>
        </w:tc>
        <w:tc>
          <w:tcPr>
            <w:tcW w:w="412" w:type="pct"/>
            <w:hideMark/>
          </w:tcPr>
          <w:p w14:paraId="3A5D68B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40 903,20</w:t>
            </w:r>
          </w:p>
        </w:tc>
        <w:tc>
          <w:tcPr>
            <w:tcW w:w="582" w:type="pct"/>
            <w:hideMark/>
          </w:tcPr>
          <w:p w14:paraId="2C86DD2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44 356,26</w:t>
            </w:r>
          </w:p>
        </w:tc>
      </w:tr>
      <w:tr w:rsidR="00F64533" w:rsidRPr="004529C3" w14:paraId="64C6620F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362FFCFC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N</w:t>
            </w:r>
          </w:p>
        </w:tc>
        <w:tc>
          <w:tcPr>
            <w:tcW w:w="861" w:type="pct"/>
            <w:hideMark/>
          </w:tcPr>
          <w:p w14:paraId="6A090E2F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pozdější výsev</w:t>
            </w:r>
          </w:p>
        </w:tc>
        <w:tc>
          <w:tcPr>
            <w:tcW w:w="405" w:type="pct"/>
            <w:hideMark/>
          </w:tcPr>
          <w:p w14:paraId="78721B9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4C98FC4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355" w:type="pct"/>
            <w:hideMark/>
          </w:tcPr>
          <w:p w14:paraId="2413A91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214A4A5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56" w:type="pct"/>
            <w:hideMark/>
          </w:tcPr>
          <w:p w14:paraId="3A11EE6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3 529,00</w:t>
            </w:r>
          </w:p>
        </w:tc>
        <w:tc>
          <w:tcPr>
            <w:tcW w:w="546" w:type="pct"/>
            <w:hideMark/>
          </w:tcPr>
          <w:p w14:paraId="5CF3AB4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3 555,10</w:t>
            </w:r>
          </w:p>
        </w:tc>
        <w:tc>
          <w:tcPr>
            <w:tcW w:w="270" w:type="pct"/>
            <w:hideMark/>
          </w:tcPr>
          <w:p w14:paraId="0AFD9B2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7,48</w:t>
            </w:r>
          </w:p>
        </w:tc>
        <w:tc>
          <w:tcPr>
            <w:tcW w:w="412" w:type="pct"/>
            <w:hideMark/>
          </w:tcPr>
          <w:p w14:paraId="3E3700E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41 289,60</w:t>
            </w:r>
          </w:p>
        </w:tc>
        <w:tc>
          <w:tcPr>
            <w:tcW w:w="582" w:type="pct"/>
            <w:hideMark/>
          </w:tcPr>
          <w:p w14:paraId="5F29E1C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44 775,28</w:t>
            </w:r>
          </w:p>
        </w:tc>
      </w:tr>
      <w:tr w:rsidR="00F64533" w:rsidRPr="004529C3" w14:paraId="65C9FA66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29ACB517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U</w:t>
            </w:r>
          </w:p>
        </w:tc>
        <w:tc>
          <w:tcPr>
            <w:tcW w:w="861" w:type="pct"/>
            <w:hideMark/>
          </w:tcPr>
          <w:p w14:paraId="61ABEC73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pozdější výsev</w:t>
            </w:r>
          </w:p>
        </w:tc>
        <w:tc>
          <w:tcPr>
            <w:tcW w:w="405" w:type="pct"/>
            <w:hideMark/>
          </w:tcPr>
          <w:p w14:paraId="1B9AE15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1FC410E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355" w:type="pct"/>
            <w:hideMark/>
          </w:tcPr>
          <w:p w14:paraId="3FC9A4F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35CA8E4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56" w:type="pct"/>
            <w:hideMark/>
          </w:tcPr>
          <w:p w14:paraId="36C0AE2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3 529,00</w:t>
            </w:r>
          </w:p>
        </w:tc>
        <w:tc>
          <w:tcPr>
            <w:tcW w:w="546" w:type="pct"/>
            <w:hideMark/>
          </w:tcPr>
          <w:p w14:paraId="18E6EEA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3 728,90</w:t>
            </w:r>
          </w:p>
        </w:tc>
        <w:tc>
          <w:tcPr>
            <w:tcW w:w="270" w:type="pct"/>
            <w:hideMark/>
          </w:tcPr>
          <w:p w14:paraId="6E5D811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7,69</w:t>
            </w:r>
          </w:p>
        </w:tc>
        <w:tc>
          <w:tcPr>
            <w:tcW w:w="412" w:type="pct"/>
            <w:hideMark/>
          </w:tcPr>
          <w:p w14:paraId="142EFB3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42 448,80</w:t>
            </w:r>
          </w:p>
        </w:tc>
        <w:tc>
          <w:tcPr>
            <w:tcW w:w="582" w:type="pct"/>
            <w:hideMark/>
          </w:tcPr>
          <w:p w14:paraId="69686A7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46 032,34</w:t>
            </w:r>
          </w:p>
        </w:tc>
      </w:tr>
      <w:tr w:rsidR="00F64533" w:rsidRPr="004529C3" w14:paraId="15A0886A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109815B7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 N</w:t>
            </w:r>
          </w:p>
        </w:tc>
        <w:tc>
          <w:tcPr>
            <w:tcW w:w="861" w:type="pct"/>
            <w:hideMark/>
          </w:tcPr>
          <w:p w14:paraId="3585CE38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pozdější výsev</w:t>
            </w:r>
          </w:p>
        </w:tc>
        <w:tc>
          <w:tcPr>
            <w:tcW w:w="405" w:type="pct"/>
            <w:hideMark/>
          </w:tcPr>
          <w:p w14:paraId="694511C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19C824E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105</w:t>
            </w:r>
          </w:p>
        </w:tc>
        <w:tc>
          <w:tcPr>
            <w:tcW w:w="355" w:type="pct"/>
            <w:hideMark/>
          </w:tcPr>
          <w:p w14:paraId="2E3BDC4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497E520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56" w:type="pct"/>
            <w:hideMark/>
          </w:tcPr>
          <w:p w14:paraId="0E1DC64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3 429,00</w:t>
            </w:r>
          </w:p>
        </w:tc>
        <w:tc>
          <w:tcPr>
            <w:tcW w:w="546" w:type="pct"/>
            <w:hideMark/>
          </w:tcPr>
          <w:p w14:paraId="274BCB8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3 455,10</w:t>
            </w:r>
          </w:p>
        </w:tc>
        <w:tc>
          <w:tcPr>
            <w:tcW w:w="270" w:type="pct"/>
            <w:hideMark/>
          </w:tcPr>
          <w:p w14:paraId="21CB2BE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7,66</w:t>
            </w:r>
          </w:p>
        </w:tc>
        <w:tc>
          <w:tcPr>
            <w:tcW w:w="412" w:type="pct"/>
            <w:hideMark/>
          </w:tcPr>
          <w:p w14:paraId="0A5FB8B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42 283,20</w:t>
            </w:r>
          </w:p>
        </w:tc>
        <w:tc>
          <w:tcPr>
            <w:tcW w:w="582" w:type="pct"/>
            <w:hideMark/>
          </w:tcPr>
          <w:p w14:paraId="153E647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45 852,76</w:t>
            </w:r>
          </w:p>
        </w:tc>
      </w:tr>
      <w:tr w:rsidR="00F64533" w:rsidRPr="004529C3" w14:paraId="25C07DB8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4A9E0EEB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 U</w:t>
            </w:r>
          </w:p>
        </w:tc>
        <w:tc>
          <w:tcPr>
            <w:tcW w:w="861" w:type="pct"/>
            <w:hideMark/>
          </w:tcPr>
          <w:p w14:paraId="2CAF20FE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pozdější výsev</w:t>
            </w:r>
          </w:p>
        </w:tc>
        <w:tc>
          <w:tcPr>
            <w:tcW w:w="405" w:type="pct"/>
            <w:hideMark/>
          </w:tcPr>
          <w:p w14:paraId="55917F0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49C2DF5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105</w:t>
            </w:r>
          </w:p>
        </w:tc>
        <w:tc>
          <w:tcPr>
            <w:tcW w:w="355" w:type="pct"/>
            <w:hideMark/>
          </w:tcPr>
          <w:p w14:paraId="53FF2ED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7FB4382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56" w:type="pct"/>
            <w:hideMark/>
          </w:tcPr>
          <w:p w14:paraId="3FDB38C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3 429,00</w:t>
            </w:r>
          </w:p>
        </w:tc>
        <w:tc>
          <w:tcPr>
            <w:tcW w:w="546" w:type="pct"/>
            <w:hideMark/>
          </w:tcPr>
          <w:p w14:paraId="581D6FC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3 628,90</w:t>
            </w:r>
          </w:p>
        </w:tc>
        <w:tc>
          <w:tcPr>
            <w:tcW w:w="270" w:type="pct"/>
            <w:hideMark/>
          </w:tcPr>
          <w:p w14:paraId="7C55DE1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7,72</w:t>
            </w:r>
          </w:p>
        </w:tc>
        <w:tc>
          <w:tcPr>
            <w:tcW w:w="412" w:type="pct"/>
            <w:hideMark/>
          </w:tcPr>
          <w:p w14:paraId="0535E60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42 614,40</w:t>
            </w:r>
          </w:p>
        </w:tc>
        <w:tc>
          <w:tcPr>
            <w:tcW w:w="582" w:type="pct"/>
            <w:hideMark/>
          </w:tcPr>
          <w:p w14:paraId="7FC78ED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46 211,92</w:t>
            </w:r>
          </w:p>
        </w:tc>
      </w:tr>
      <w:tr w:rsidR="00F64533" w:rsidRPr="004529C3" w14:paraId="07EA918E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64A3AF9E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 N</w:t>
            </w:r>
          </w:p>
        </w:tc>
        <w:tc>
          <w:tcPr>
            <w:tcW w:w="861" w:type="pct"/>
            <w:hideMark/>
          </w:tcPr>
          <w:p w14:paraId="76952DF1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jarní přísev</w:t>
            </w:r>
          </w:p>
        </w:tc>
        <w:tc>
          <w:tcPr>
            <w:tcW w:w="405" w:type="pct"/>
            <w:hideMark/>
          </w:tcPr>
          <w:p w14:paraId="541065D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141EF91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355" w:type="pct"/>
            <w:hideMark/>
          </w:tcPr>
          <w:p w14:paraId="0346ABF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4940F16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56" w:type="pct"/>
            <w:hideMark/>
          </w:tcPr>
          <w:p w14:paraId="5B7B181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3 529,00</w:t>
            </w:r>
          </w:p>
        </w:tc>
        <w:tc>
          <w:tcPr>
            <w:tcW w:w="546" w:type="pct"/>
            <w:hideMark/>
          </w:tcPr>
          <w:p w14:paraId="1C577F3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4 807,18</w:t>
            </w:r>
          </w:p>
        </w:tc>
        <w:tc>
          <w:tcPr>
            <w:tcW w:w="270" w:type="pct"/>
            <w:hideMark/>
          </w:tcPr>
          <w:p w14:paraId="63B7896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7,86</w:t>
            </w:r>
          </w:p>
        </w:tc>
        <w:tc>
          <w:tcPr>
            <w:tcW w:w="412" w:type="pct"/>
            <w:hideMark/>
          </w:tcPr>
          <w:p w14:paraId="131E8E3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43 387,20</w:t>
            </w:r>
          </w:p>
        </w:tc>
        <w:tc>
          <w:tcPr>
            <w:tcW w:w="582" w:type="pct"/>
            <w:hideMark/>
          </w:tcPr>
          <w:p w14:paraId="164248A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47 049,96</w:t>
            </w:r>
          </w:p>
        </w:tc>
      </w:tr>
      <w:tr w:rsidR="00F64533" w:rsidRPr="004529C3" w14:paraId="6CD86A4D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" w:type="pct"/>
            <w:hideMark/>
          </w:tcPr>
          <w:p w14:paraId="4CDEA85C" w14:textId="77777777" w:rsidR="00F64533" w:rsidRPr="004529C3" w:rsidRDefault="00F64533" w:rsidP="002F73E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 U</w:t>
            </w:r>
          </w:p>
        </w:tc>
        <w:tc>
          <w:tcPr>
            <w:tcW w:w="861" w:type="pct"/>
            <w:hideMark/>
          </w:tcPr>
          <w:p w14:paraId="14EDBEF8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jarní přísev</w:t>
            </w:r>
          </w:p>
        </w:tc>
        <w:tc>
          <w:tcPr>
            <w:tcW w:w="405" w:type="pct"/>
            <w:hideMark/>
          </w:tcPr>
          <w:p w14:paraId="7FC3F8F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220</w:t>
            </w:r>
          </w:p>
        </w:tc>
        <w:tc>
          <w:tcPr>
            <w:tcW w:w="456" w:type="pct"/>
            <w:hideMark/>
          </w:tcPr>
          <w:p w14:paraId="1C3444B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355" w:type="pct"/>
            <w:hideMark/>
          </w:tcPr>
          <w:p w14:paraId="1C3D513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455" w:type="pct"/>
            <w:hideMark/>
          </w:tcPr>
          <w:p w14:paraId="7762577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56" w:type="pct"/>
            <w:hideMark/>
          </w:tcPr>
          <w:p w14:paraId="12C1726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3 529,00</w:t>
            </w:r>
          </w:p>
        </w:tc>
        <w:tc>
          <w:tcPr>
            <w:tcW w:w="546" w:type="pct"/>
            <w:hideMark/>
          </w:tcPr>
          <w:p w14:paraId="224F9A7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4 980,98</w:t>
            </w:r>
          </w:p>
        </w:tc>
        <w:tc>
          <w:tcPr>
            <w:tcW w:w="270" w:type="pct"/>
            <w:hideMark/>
          </w:tcPr>
          <w:p w14:paraId="62E66D8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7,84</w:t>
            </w:r>
          </w:p>
        </w:tc>
        <w:tc>
          <w:tcPr>
            <w:tcW w:w="412" w:type="pct"/>
            <w:hideMark/>
          </w:tcPr>
          <w:p w14:paraId="3D05804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43 276,80</w:t>
            </w:r>
          </w:p>
        </w:tc>
        <w:tc>
          <w:tcPr>
            <w:tcW w:w="582" w:type="pct"/>
            <w:hideMark/>
          </w:tcPr>
          <w:p w14:paraId="17171DA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46 930,24</w:t>
            </w:r>
          </w:p>
        </w:tc>
      </w:tr>
    </w:tbl>
    <w:p w14:paraId="4572EA62" w14:textId="77777777" w:rsidR="00F64533" w:rsidRPr="004529C3" w:rsidRDefault="00F64533" w:rsidP="00F6453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16"/>
          <w:szCs w:val="16"/>
        </w:rPr>
      </w:pPr>
      <w:r w:rsidRPr="004529C3">
        <w:rPr>
          <w:rFonts w:ascii="Arial" w:hAnsi="Arial" w:cs="Arial"/>
          <w:bCs/>
          <w:sz w:val="16"/>
          <w:szCs w:val="16"/>
        </w:rPr>
        <w:t xml:space="preserve">*Zahrnuje náklady na </w:t>
      </w:r>
      <w:proofErr w:type="spellStart"/>
      <w:r w:rsidRPr="004529C3">
        <w:rPr>
          <w:rFonts w:ascii="Arial" w:hAnsi="Arial" w:cs="Arial"/>
          <w:bCs/>
          <w:sz w:val="16"/>
          <w:szCs w:val="16"/>
        </w:rPr>
        <w:t>Dicopur</w:t>
      </w:r>
      <w:proofErr w:type="spellEnd"/>
      <w:r w:rsidRPr="004529C3">
        <w:rPr>
          <w:rFonts w:ascii="Arial" w:hAnsi="Arial" w:cs="Arial"/>
          <w:bCs/>
          <w:sz w:val="16"/>
          <w:szCs w:val="16"/>
        </w:rPr>
        <w:t xml:space="preserve"> M750 a u variant s ukončenou vegetací leguminózy i náklady na </w:t>
      </w:r>
      <w:proofErr w:type="spellStart"/>
      <w:r w:rsidRPr="004529C3">
        <w:rPr>
          <w:rFonts w:ascii="Arial" w:hAnsi="Arial" w:cs="Arial"/>
          <w:bCs/>
          <w:sz w:val="16"/>
          <w:szCs w:val="16"/>
        </w:rPr>
        <w:t>Zypar</w:t>
      </w:r>
      <w:proofErr w:type="spellEnd"/>
      <w:r w:rsidRPr="004529C3">
        <w:rPr>
          <w:rFonts w:ascii="Arial" w:hAnsi="Arial" w:cs="Arial"/>
          <w:bCs/>
          <w:sz w:val="16"/>
          <w:szCs w:val="16"/>
        </w:rPr>
        <w:t>, N – neumrtvená vegetace leguminózy, U – umrtvená vegetace leguminózy Zyparem</w:t>
      </w:r>
    </w:p>
    <w:p w14:paraId="64968658" w14:textId="77777777" w:rsidR="00F64533" w:rsidRPr="004529C3" w:rsidRDefault="00F64533" w:rsidP="00F64533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16"/>
          <w:szCs w:val="16"/>
        </w:rPr>
      </w:pPr>
    </w:p>
    <w:p w14:paraId="7DACC883" w14:textId="5856D2CE" w:rsidR="00F64533" w:rsidRPr="004529C3" w:rsidRDefault="00F64533" w:rsidP="00F64533">
      <w:pPr>
        <w:pStyle w:val="Titulek"/>
        <w:keepNext/>
        <w:spacing w:after="0"/>
        <w:rPr>
          <w:rFonts w:ascii="Arial" w:hAnsi="Arial" w:cs="Arial"/>
        </w:rPr>
      </w:pPr>
      <w:bookmarkStart w:id="37" w:name="_Ref179207001"/>
      <w:r w:rsidRPr="004529C3">
        <w:rPr>
          <w:rFonts w:ascii="Arial" w:hAnsi="Arial" w:cs="Arial"/>
        </w:rPr>
        <w:t xml:space="preserve">Tab. </w:t>
      </w:r>
      <w:r w:rsidRPr="003D6146">
        <w:rPr>
          <w:rFonts w:ascii="Arial" w:hAnsi="Arial" w:cs="Arial"/>
        </w:rPr>
        <w:fldChar w:fldCharType="begin"/>
      </w:r>
      <w:r w:rsidRPr="004529C3">
        <w:rPr>
          <w:rFonts w:ascii="Arial" w:hAnsi="Arial" w:cs="Arial"/>
        </w:rPr>
        <w:instrText xml:space="preserve"> SEQ Tab. \* ARABIC </w:instrText>
      </w:r>
      <w:r w:rsidRPr="003D6146">
        <w:rPr>
          <w:rFonts w:ascii="Arial" w:hAnsi="Arial" w:cs="Arial"/>
        </w:rPr>
        <w:fldChar w:fldCharType="separate"/>
      </w:r>
      <w:r w:rsidR="00E32B3A">
        <w:rPr>
          <w:rFonts w:ascii="Arial" w:hAnsi="Arial" w:cs="Arial"/>
          <w:noProof/>
        </w:rPr>
        <w:t>16</w:t>
      </w:r>
      <w:r w:rsidRPr="003D6146">
        <w:rPr>
          <w:rFonts w:ascii="Arial" w:hAnsi="Arial" w:cs="Arial"/>
          <w:noProof/>
        </w:rPr>
        <w:fldChar w:fldCharType="end"/>
      </w:r>
      <w:bookmarkEnd w:id="37"/>
      <w:r w:rsidRPr="004529C3">
        <w:rPr>
          <w:rFonts w:ascii="Arial" w:hAnsi="Arial" w:cs="Arial"/>
        </w:rPr>
        <w:t xml:space="preserve"> Výpočet ekonomických parametrů hodnocení pěstování pšenice s leguminózou při využití prostředků na ochranu rostlin, dvouleté průměry výnosu, Soběkury (2.část)</w:t>
      </w:r>
    </w:p>
    <w:tbl>
      <w:tblPr>
        <w:tblStyle w:val="Prosttabulka2"/>
        <w:tblW w:w="5000" w:type="pct"/>
        <w:tblLook w:val="04A0" w:firstRow="1" w:lastRow="0" w:firstColumn="1" w:lastColumn="0" w:noHBand="0" w:noVBand="1"/>
      </w:tblPr>
      <w:tblGrid>
        <w:gridCol w:w="497"/>
        <w:gridCol w:w="3139"/>
        <w:gridCol w:w="1336"/>
        <w:gridCol w:w="1655"/>
        <w:gridCol w:w="2185"/>
        <w:gridCol w:w="2204"/>
        <w:gridCol w:w="1336"/>
        <w:gridCol w:w="1652"/>
      </w:tblGrid>
      <w:tr w:rsidR="00F64533" w:rsidRPr="004529C3" w14:paraId="5EB8F2AD" w14:textId="77777777" w:rsidTr="002F7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vMerge w:val="restart"/>
            <w:noWrap/>
            <w:hideMark/>
          </w:tcPr>
          <w:p w14:paraId="68955507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1121" w:type="pct"/>
            <w:vMerge w:val="restart"/>
            <w:hideMark/>
          </w:tcPr>
          <w:p w14:paraId="43EBEF18" w14:textId="77777777" w:rsidR="00F64533" w:rsidRPr="004529C3" w:rsidRDefault="00F64533" w:rsidP="002F73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Varianta </w:t>
            </w:r>
          </w:p>
        </w:tc>
        <w:tc>
          <w:tcPr>
            <w:tcW w:w="477" w:type="pct"/>
            <w:hideMark/>
          </w:tcPr>
          <w:p w14:paraId="4D4047BB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Krmná pšenice</w:t>
            </w:r>
          </w:p>
        </w:tc>
        <w:tc>
          <w:tcPr>
            <w:tcW w:w="591" w:type="pct"/>
            <w:hideMark/>
          </w:tcPr>
          <w:p w14:paraId="360CACDF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Potravinářská pšenice</w:t>
            </w:r>
          </w:p>
        </w:tc>
        <w:tc>
          <w:tcPr>
            <w:tcW w:w="1567" w:type="pct"/>
            <w:gridSpan w:val="2"/>
            <w:hideMark/>
          </w:tcPr>
          <w:p w14:paraId="1F50BBFC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Zisk po odečtení nákladů za pesticidy a osiva</w:t>
            </w:r>
          </w:p>
        </w:tc>
        <w:tc>
          <w:tcPr>
            <w:tcW w:w="477" w:type="pct"/>
            <w:hideMark/>
          </w:tcPr>
          <w:p w14:paraId="77486545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Krmná pšenice</w:t>
            </w:r>
          </w:p>
        </w:tc>
        <w:tc>
          <w:tcPr>
            <w:tcW w:w="590" w:type="pct"/>
            <w:hideMark/>
          </w:tcPr>
          <w:p w14:paraId="2F620725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Potravinářská pšenice</w:t>
            </w:r>
          </w:p>
        </w:tc>
      </w:tr>
      <w:tr w:rsidR="00F64533" w:rsidRPr="004529C3" w14:paraId="1A85B1EA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vMerge/>
            <w:noWrap/>
            <w:hideMark/>
          </w:tcPr>
          <w:p w14:paraId="7842C7B0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21" w:type="pct"/>
            <w:vMerge/>
            <w:hideMark/>
          </w:tcPr>
          <w:p w14:paraId="34F399E8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7" w:type="pct"/>
            <w:hideMark/>
          </w:tcPr>
          <w:p w14:paraId="0064339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Rozdíl v Kč</w:t>
            </w:r>
          </w:p>
        </w:tc>
        <w:tc>
          <w:tcPr>
            <w:tcW w:w="591" w:type="pct"/>
            <w:hideMark/>
          </w:tcPr>
          <w:p w14:paraId="1F1B3D2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Rozdíl v Kč</w:t>
            </w:r>
          </w:p>
        </w:tc>
        <w:tc>
          <w:tcPr>
            <w:tcW w:w="780" w:type="pct"/>
            <w:hideMark/>
          </w:tcPr>
          <w:p w14:paraId="73060E8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Krmná</w:t>
            </w:r>
          </w:p>
        </w:tc>
        <w:tc>
          <w:tcPr>
            <w:tcW w:w="787" w:type="pct"/>
            <w:hideMark/>
          </w:tcPr>
          <w:p w14:paraId="4A6962C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Potravinářská</w:t>
            </w:r>
          </w:p>
        </w:tc>
        <w:tc>
          <w:tcPr>
            <w:tcW w:w="477" w:type="pct"/>
            <w:hideMark/>
          </w:tcPr>
          <w:p w14:paraId="4800778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Rozdíl v Kč</w:t>
            </w:r>
          </w:p>
        </w:tc>
        <w:tc>
          <w:tcPr>
            <w:tcW w:w="590" w:type="pct"/>
            <w:hideMark/>
          </w:tcPr>
          <w:p w14:paraId="54F6C8E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Rozdíl v Kč</w:t>
            </w:r>
          </w:p>
        </w:tc>
      </w:tr>
      <w:tr w:rsidR="00F64533" w:rsidRPr="004529C3" w14:paraId="4CA1D531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160724BE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 N</w:t>
            </w:r>
          </w:p>
        </w:tc>
        <w:tc>
          <w:tcPr>
            <w:tcW w:w="1121" w:type="pct"/>
            <w:noWrap/>
            <w:hideMark/>
          </w:tcPr>
          <w:p w14:paraId="2B19527C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Kontrola </w:t>
            </w:r>
          </w:p>
        </w:tc>
        <w:tc>
          <w:tcPr>
            <w:tcW w:w="477" w:type="pct"/>
            <w:noWrap/>
            <w:hideMark/>
          </w:tcPr>
          <w:p w14:paraId="057E212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591" w:type="pct"/>
            <w:noWrap/>
            <w:hideMark/>
          </w:tcPr>
          <w:p w14:paraId="52C9F72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780" w:type="pct"/>
            <w:noWrap/>
            <w:hideMark/>
          </w:tcPr>
          <w:p w14:paraId="291AAEC4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38 193.90</w:t>
            </w:r>
          </w:p>
        </w:tc>
        <w:tc>
          <w:tcPr>
            <w:tcW w:w="787" w:type="pct"/>
            <w:noWrap/>
            <w:hideMark/>
          </w:tcPr>
          <w:p w14:paraId="7FAF5FC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41 665.60</w:t>
            </w:r>
          </w:p>
        </w:tc>
        <w:tc>
          <w:tcPr>
            <w:tcW w:w="477" w:type="pct"/>
            <w:noWrap/>
            <w:hideMark/>
          </w:tcPr>
          <w:p w14:paraId="05F9650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590" w:type="pct"/>
            <w:noWrap/>
            <w:hideMark/>
          </w:tcPr>
          <w:p w14:paraId="4BA679F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</w:tr>
      <w:tr w:rsidR="00F64533" w:rsidRPr="004529C3" w14:paraId="03DE10E4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777C982E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N</w:t>
            </w:r>
          </w:p>
        </w:tc>
        <w:tc>
          <w:tcPr>
            <w:tcW w:w="1121" w:type="pct"/>
            <w:noWrap/>
            <w:hideMark/>
          </w:tcPr>
          <w:p w14:paraId="01E725AF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jetel nach., výsev s pšenicí </w:t>
            </w:r>
          </w:p>
        </w:tc>
        <w:tc>
          <w:tcPr>
            <w:tcW w:w="477" w:type="pct"/>
            <w:hideMark/>
          </w:tcPr>
          <w:p w14:paraId="1B9D5F8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662,40</w:t>
            </w:r>
          </w:p>
        </w:tc>
        <w:tc>
          <w:tcPr>
            <w:tcW w:w="591" w:type="pct"/>
            <w:hideMark/>
          </w:tcPr>
          <w:p w14:paraId="7F6767C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718,32</w:t>
            </w:r>
          </w:p>
        </w:tc>
        <w:tc>
          <w:tcPr>
            <w:tcW w:w="780" w:type="pct"/>
            <w:noWrap/>
            <w:hideMark/>
          </w:tcPr>
          <w:p w14:paraId="3D065AE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37 756,30</w:t>
            </w:r>
          </w:p>
        </w:tc>
        <w:tc>
          <w:tcPr>
            <w:tcW w:w="787" w:type="pct"/>
            <w:noWrap/>
            <w:hideMark/>
          </w:tcPr>
          <w:p w14:paraId="37D9F63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41 283,92</w:t>
            </w:r>
          </w:p>
        </w:tc>
        <w:tc>
          <w:tcPr>
            <w:tcW w:w="477" w:type="pct"/>
            <w:hideMark/>
          </w:tcPr>
          <w:p w14:paraId="3FC7222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-437,60</w:t>
            </w:r>
          </w:p>
        </w:tc>
        <w:tc>
          <w:tcPr>
            <w:tcW w:w="590" w:type="pct"/>
            <w:hideMark/>
          </w:tcPr>
          <w:p w14:paraId="5574FB6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-381,68</w:t>
            </w:r>
          </w:p>
        </w:tc>
      </w:tr>
      <w:tr w:rsidR="00F64533" w:rsidRPr="004529C3" w14:paraId="6C6711D3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793AA635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N</w:t>
            </w:r>
          </w:p>
        </w:tc>
        <w:tc>
          <w:tcPr>
            <w:tcW w:w="1121" w:type="pct"/>
            <w:noWrap/>
            <w:hideMark/>
          </w:tcPr>
          <w:p w14:paraId="5A0745F9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hrách j., výsev s pšenicí </w:t>
            </w:r>
          </w:p>
        </w:tc>
        <w:tc>
          <w:tcPr>
            <w:tcW w:w="477" w:type="pct"/>
            <w:hideMark/>
          </w:tcPr>
          <w:p w14:paraId="6414521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-1 269,60</w:t>
            </w:r>
          </w:p>
        </w:tc>
        <w:tc>
          <w:tcPr>
            <w:tcW w:w="591" w:type="pct"/>
            <w:hideMark/>
          </w:tcPr>
          <w:p w14:paraId="7A9D7CF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-1 376,78</w:t>
            </w:r>
          </w:p>
        </w:tc>
        <w:tc>
          <w:tcPr>
            <w:tcW w:w="780" w:type="pct"/>
            <w:noWrap/>
            <w:hideMark/>
          </w:tcPr>
          <w:p w14:paraId="06CFF65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36 299,30</w:t>
            </w:r>
          </w:p>
        </w:tc>
        <w:tc>
          <w:tcPr>
            <w:tcW w:w="787" w:type="pct"/>
            <w:noWrap/>
            <w:hideMark/>
          </w:tcPr>
          <w:p w14:paraId="732901C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39 663,82</w:t>
            </w:r>
          </w:p>
        </w:tc>
        <w:tc>
          <w:tcPr>
            <w:tcW w:w="477" w:type="pct"/>
            <w:hideMark/>
          </w:tcPr>
          <w:p w14:paraId="0736EBC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-1 894,60</w:t>
            </w:r>
          </w:p>
        </w:tc>
        <w:tc>
          <w:tcPr>
            <w:tcW w:w="590" w:type="pct"/>
            <w:hideMark/>
          </w:tcPr>
          <w:p w14:paraId="610087D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-2 001,78</w:t>
            </w:r>
          </w:p>
        </w:tc>
      </w:tr>
      <w:tr w:rsidR="00F64533" w:rsidRPr="004529C3" w14:paraId="39D3F955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4923AEA2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U</w:t>
            </w:r>
          </w:p>
        </w:tc>
        <w:tc>
          <w:tcPr>
            <w:tcW w:w="1121" w:type="pct"/>
            <w:noWrap/>
            <w:hideMark/>
          </w:tcPr>
          <w:p w14:paraId="78EF54BD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výsev s pšenicí</w:t>
            </w:r>
          </w:p>
        </w:tc>
        <w:tc>
          <w:tcPr>
            <w:tcW w:w="477" w:type="pct"/>
            <w:hideMark/>
          </w:tcPr>
          <w:p w14:paraId="1092D95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552,00</w:t>
            </w:r>
          </w:p>
        </w:tc>
        <w:tc>
          <w:tcPr>
            <w:tcW w:w="591" w:type="pct"/>
            <w:hideMark/>
          </w:tcPr>
          <w:p w14:paraId="6CA889B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598,60</w:t>
            </w:r>
          </w:p>
        </w:tc>
        <w:tc>
          <w:tcPr>
            <w:tcW w:w="780" w:type="pct"/>
            <w:noWrap/>
            <w:hideMark/>
          </w:tcPr>
          <w:p w14:paraId="18B70FC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37 947,10</w:t>
            </w:r>
          </w:p>
        </w:tc>
        <w:tc>
          <w:tcPr>
            <w:tcW w:w="787" w:type="pct"/>
            <w:noWrap/>
            <w:hideMark/>
          </w:tcPr>
          <w:p w14:paraId="41E56CC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41 465,40</w:t>
            </w:r>
          </w:p>
        </w:tc>
        <w:tc>
          <w:tcPr>
            <w:tcW w:w="477" w:type="pct"/>
            <w:hideMark/>
          </w:tcPr>
          <w:p w14:paraId="198A270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-246,80</w:t>
            </w:r>
          </w:p>
        </w:tc>
        <w:tc>
          <w:tcPr>
            <w:tcW w:w="590" w:type="pct"/>
            <w:hideMark/>
          </w:tcPr>
          <w:p w14:paraId="64089F4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-200,20</w:t>
            </w:r>
          </w:p>
        </w:tc>
      </w:tr>
      <w:tr w:rsidR="00F64533" w:rsidRPr="004529C3" w14:paraId="7286F3A9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1410F9BD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N</w:t>
            </w:r>
          </w:p>
        </w:tc>
        <w:tc>
          <w:tcPr>
            <w:tcW w:w="1121" w:type="pct"/>
            <w:noWrap/>
            <w:hideMark/>
          </w:tcPr>
          <w:p w14:paraId="6A49828D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hrách o., výsev s pšenicí </w:t>
            </w:r>
          </w:p>
        </w:tc>
        <w:tc>
          <w:tcPr>
            <w:tcW w:w="477" w:type="pct"/>
            <w:hideMark/>
          </w:tcPr>
          <w:p w14:paraId="2122529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-276,00</w:t>
            </w:r>
          </w:p>
        </w:tc>
        <w:tc>
          <w:tcPr>
            <w:tcW w:w="591" w:type="pct"/>
            <w:hideMark/>
          </w:tcPr>
          <w:p w14:paraId="3CC7058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-299,30</w:t>
            </w:r>
          </w:p>
        </w:tc>
        <w:tc>
          <w:tcPr>
            <w:tcW w:w="780" w:type="pct"/>
            <w:noWrap/>
            <w:hideMark/>
          </w:tcPr>
          <w:p w14:paraId="3A2BFF5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37 392,90</w:t>
            </w:r>
          </w:p>
        </w:tc>
        <w:tc>
          <w:tcPr>
            <w:tcW w:w="787" w:type="pct"/>
            <w:noWrap/>
            <w:hideMark/>
          </w:tcPr>
          <w:p w14:paraId="44F034C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40 841,30</w:t>
            </w:r>
          </w:p>
        </w:tc>
        <w:tc>
          <w:tcPr>
            <w:tcW w:w="477" w:type="pct"/>
            <w:hideMark/>
          </w:tcPr>
          <w:p w14:paraId="4E26882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-801,00</w:t>
            </w:r>
          </w:p>
        </w:tc>
        <w:tc>
          <w:tcPr>
            <w:tcW w:w="590" w:type="pct"/>
            <w:hideMark/>
          </w:tcPr>
          <w:p w14:paraId="3741CDF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-824,30</w:t>
            </w:r>
          </w:p>
        </w:tc>
      </w:tr>
      <w:tr w:rsidR="00F64533" w:rsidRPr="004529C3" w14:paraId="410B968D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3E3E9B6C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U</w:t>
            </w:r>
          </w:p>
        </w:tc>
        <w:tc>
          <w:tcPr>
            <w:tcW w:w="1121" w:type="pct"/>
            <w:noWrap/>
            <w:hideMark/>
          </w:tcPr>
          <w:p w14:paraId="02DD4FFC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výsev s pšenicí</w:t>
            </w:r>
          </w:p>
        </w:tc>
        <w:tc>
          <w:tcPr>
            <w:tcW w:w="477" w:type="pct"/>
            <w:hideMark/>
          </w:tcPr>
          <w:p w14:paraId="7F52308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993,60</w:t>
            </w:r>
          </w:p>
        </w:tc>
        <w:tc>
          <w:tcPr>
            <w:tcW w:w="591" w:type="pct"/>
            <w:hideMark/>
          </w:tcPr>
          <w:p w14:paraId="0F1D0E9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1 077,48</w:t>
            </w:r>
          </w:p>
        </w:tc>
        <w:tc>
          <w:tcPr>
            <w:tcW w:w="780" w:type="pct"/>
            <w:noWrap/>
            <w:hideMark/>
          </w:tcPr>
          <w:p w14:paraId="68C60D1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38 488,70</w:t>
            </w:r>
          </w:p>
        </w:tc>
        <w:tc>
          <w:tcPr>
            <w:tcW w:w="787" w:type="pct"/>
            <w:noWrap/>
            <w:hideMark/>
          </w:tcPr>
          <w:p w14:paraId="10F077A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42 044,28</w:t>
            </w:r>
          </w:p>
        </w:tc>
        <w:tc>
          <w:tcPr>
            <w:tcW w:w="477" w:type="pct"/>
            <w:hideMark/>
          </w:tcPr>
          <w:p w14:paraId="742B352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294,80</w:t>
            </w:r>
          </w:p>
        </w:tc>
        <w:tc>
          <w:tcPr>
            <w:tcW w:w="590" w:type="pct"/>
            <w:hideMark/>
          </w:tcPr>
          <w:p w14:paraId="38A22FA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378,68</w:t>
            </w:r>
          </w:p>
        </w:tc>
      </w:tr>
      <w:tr w:rsidR="00F64533" w:rsidRPr="004529C3" w14:paraId="1F0E0995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749B7A7C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N</w:t>
            </w:r>
          </w:p>
        </w:tc>
        <w:tc>
          <w:tcPr>
            <w:tcW w:w="1121" w:type="pct"/>
            <w:noWrap/>
            <w:hideMark/>
          </w:tcPr>
          <w:p w14:paraId="0BB6CA08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bob, výsev s pšenicí </w:t>
            </w:r>
          </w:p>
        </w:tc>
        <w:tc>
          <w:tcPr>
            <w:tcW w:w="477" w:type="pct"/>
            <w:hideMark/>
          </w:tcPr>
          <w:p w14:paraId="7E71466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-2 263,20</w:t>
            </w:r>
          </w:p>
        </w:tc>
        <w:tc>
          <w:tcPr>
            <w:tcW w:w="591" w:type="pct"/>
            <w:hideMark/>
          </w:tcPr>
          <w:p w14:paraId="5AA7ECA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-2 454,26</w:t>
            </w:r>
          </w:p>
        </w:tc>
        <w:tc>
          <w:tcPr>
            <w:tcW w:w="780" w:type="pct"/>
            <w:noWrap/>
            <w:hideMark/>
          </w:tcPr>
          <w:p w14:paraId="772DFAA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34 730,70</w:t>
            </w:r>
          </w:p>
        </w:tc>
        <w:tc>
          <w:tcPr>
            <w:tcW w:w="787" w:type="pct"/>
            <w:noWrap/>
            <w:hideMark/>
          </w:tcPr>
          <w:p w14:paraId="39F6103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38 011,34</w:t>
            </w:r>
          </w:p>
        </w:tc>
        <w:tc>
          <w:tcPr>
            <w:tcW w:w="477" w:type="pct"/>
            <w:hideMark/>
          </w:tcPr>
          <w:p w14:paraId="2FD9F54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-3 463,20</w:t>
            </w:r>
          </w:p>
        </w:tc>
        <w:tc>
          <w:tcPr>
            <w:tcW w:w="590" w:type="pct"/>
            <w:hideMark/>
          </w:tcPr>
          <w:p w14:paraId="57A2E3E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-3 654,26</w:t>
            </w:r>
          </w:p>
        </w:tc>
      </w:tr>
      <w:tr w:rsidR="00F64533" w:rsidRPr="004529C3" w14:paraId="43F9CBC1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78926BD9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U</w:t>
            </w:r>
          </w:p>
        </w:tc>
        <w:tc>
          <w:tcPr>
            <w:tcW w:w="1121" w:type="pct"/>
            <w:noWrap/>
            <w:hideMark/>
          </w:tcPr>
          <w:p w14:paraId="2440520E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bob, výsev s pšenicí</w:t>
            </w:r>
          </w:p>
        </w:tc>
        <w:tc>
          <w:tcPr>
            <w:tcW w:w="477" w:type="pct"/>
            <w:hideMark/>
          </w:tcPr>
          <w:p w14:paraId="52989E0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-220,80</w:t>
            </w:r>
          </w:p>
        </w:tc>
        <w:tc>
          <w:tcPr>
            <w:tcW w:w="591" w:type="pct"/>
            <w:hideMark/>
          </w:tcPr>
          <w:p w14:paraId="43F4570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-239,44</w:t>
            </w:r>
          </w:p>
        </w:tc>
        <w:tc>
          <w:tcPr>
            <w:tcW w:w="780" w:type="pct"/>
            <w:noWrap/>
            <w:hideMark/>
          </w:tcPr>
          <w:p w14:paraId="0FBC710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36 599,30</w:t>
            </w:r>
          </w:p>
        </w:tc>
        <w:tc>
          <w:tcPr>
            <w:tcW w:w="787" w:type="pct"/>
            <w:noWrap/>
            <w:hideMark/>
          </w:tcPr>
          <w:p w14:paraId="4B4800B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40 052,36</w:t>
            </w:r>
          </w:p>
        </w:tc>
        <w:tc>
          <w:tcPr>
            <w:tcW w:w="477" w:type="pct"/>
            <w:hideMark/>
          </w:tcPr>
          <w:p w14:paraId="244F4B2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-1 594,60</w:t>
            </w:r>
          </w:p>
        </w:tc>
        <w:tc>
          <w:tcPr>
            <w:tcW w:w="590" w:type="pct"/>
            <w:hideMark/>
          </w:tcPr>
          <w:p w14:paraId="11033AF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-1 613,24</w:t>
            </w:r>
          </w:p>
        </w:tc>
      </w:tr>
      <w:tr w:rsidR="00F64533" w:rsidRPr="004529C3" w14:paraId="5C91B988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610A8387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N</w:t>
            </w:r>
          </w:p>
        </w:tc>
        <w:tc>
          <w:tcPr>
            <w:tcW w:w="1121" w:type="pct"/>
            <w:noWrap/>
            <w:hideMark/>
          </w:tcPr>
          <w:p w14:paraId="6B64B8C4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pozdější výsev</w:t>
            </w:r>
          </w:p>
        </w:tc>
        <w:tc>
          <w:tcPr>
            <w:tcW w:w="477" w:type="pct"/>
            <w:hideMark/>
          </w:tcPr>
          <w:p w14:paraId="1211388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165,60</w:t>
            </w:r>
          </w:p>
        </w:tc>
        <w:tc>
          <w:tcPr>
            <w:tcW w:w="591" w:type="pct"/>
            <w:hideMark/>
          </w:tcPr>
          <w:p w14:paraId="39B280A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179,58</w:t>
            </w:r>
          </w:p>
        </w:tc>
        <w:tc>
          <w:tcPr>
            <w:tcW w:w="780" w:type="pct"/>
            <w:noWrap/>
            <w:hideMark/>
          </w:tcPr>
          <w:p w14:paraId="0FFEC9A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37 734,50</w:t>
            </w:r>
          </w:p>
        </w:tc>
        <w:tc>
          <w:tcPr>
            <w:tcW w:w="787" w:type="pct"/>
            <w:noWrap/>
            <w:hideMark/>
          </w:tcPr>
          <w:p w14:paraId="3C8A1774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41 220,18</w:t>
            </w:r>
          </w:p>
        </w:tc>
        <w:tc>
          <w:tcPr>
            <w:tcW w:w="477" w:type="pct"/>
            <w:hideMark/>
          </w:tcPr>
          <w:p w14:paraId="18B2A18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-459,40</w:t>
            </w:r>
          </w:p>
        </w:tc>
        <w:tc>
          <w:tcPr>
            <w:tcW w:w="590" w:type="pct"/>
            <w:hideMark/>
          </w:tcPr>
          <w:p w14:paraId="17EC3AA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-445,42</w:t>
            </w:r>
          </w:p>
        </w:tc>
      </w:tr>
      <w:tr w:rsidR="00F64533" w:rsidRPr="004529C3" w14:paraId="4EEAF091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5D877317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U</w:t>
            </w:r>
          </w:p>
        </w:tc>
        <w:tc>
          <w:tcPr>
            <w:tcW w:w="1121" w:type="pct"/>
            <w:noWrap/>
            <w:hideMark/>
          </w:tcPr>
          <w:p w14:paraId="30572DA5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pozdější výsev</w:t>
            </w:r>
          </w:p>
        </w:tc>
        <w:tc>
          <w:tcPr>
            <w:tcW w:w="477" w:type="pct"/>
            <w:hideMark/>
          </w:tcPr>
          <w:p w14:paraId="1B7EE93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1 324,80</w:t>
            </w:r>
          </w:p>
        </w:tc>
        <w:tc>
          <w:tcPr>
            <w:tcW w:w="591" w:type="pct"/>
            <w:hideMark/>
          </w:tcPr>
          <w:p w14:paraId="6EC48C8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1 436,64</w:t>
            </w:r>
          </w:p>
        </w:tc>
        <w:tc>
          <w:tcPr>
            <w:tcW w:w="780" w:type="pct"/>
            <w:noWrap/>
            <w:hideMark/>
          </w:tcPr>
          <w:p w14:paraId="0550432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38 719,90</w:t>
            </w:r>
          </w:p>
        </w:tc>
        <w:tc>
          <w:tcPr>
            <w:tcW w:w="787" w:type="pct"/>
            <w:noWrap/>
            <w:hideMark/>
          </w:tcPr>
          <w:p w14:paraId="732D11D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42 303,44</w:t>
            </w:r>
          </w:p>
        </w:tc>
        <w:tc>
          <w:tcPr>
            <w:tcW w:w="477" w:type="pct"/>
            <w:hideMark/>
          </w:tcPr>
          <w:p w14:paraId="2312942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526,00</w:t>
            </w:r>
          </w:p>
        </w:tc>
        <w:tc>
          <w:tcPr>
            <w:tcW w:w="590" w:type="pct"/>
            <w:hideMark/>
          </w:tcPr>
          <w:p w14:paraId="1AC9E88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637,84</w:t>
            </w:r>
          </w:p>
        </w:tc>
      </w:tr>
      <w:tr w:rsidR="00F64533" w:rsidRPr="004529C3" w14:paraId="6C312C0F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261BBCE0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 N</w:t>
            </w:r>
          </w:p>
        </w:tc>
        <w:tc>
          <w:tcPr>
            <w:tcW w:w="1121" w:type="pct"/>
            <w:noWrap/>
            <w:hideMark/>
          </w:tcPr>
          <w:p w14:paraId="11299AD2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pozdější výsev</w:t>
            </w:r>
          </w:p>
        </w:tc>
        <w:tc>
          <w:tcPr>
            <w:tcW w:w="477" w:type="pct"/>
            <w:hideMark/>
          </w:tcPr>
          <w:p w14:paraId="04251BA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1 159,20</w:t>
            </w:r>
          </w:p>
        </w:tc>
        <w:tc>
          <w:tcPr>
            <w:tcW w:w="591" w:type="pct"/>
            <w:hideMark/>
          </w:tcPr>
          <w:p w14:paraId="1EA33D8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1 257,06</w:t>
            </w:r>
          </w:p>
        </w:tc>
        <w:tc>
          <w:tcPr>
            <w:tcW w:w="780" w:type="pct"/>
            <w:noWrap/>
            <w:hideMark/>
          </w:tcPr>
          <w:p w14:paraId="777B0AD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38 828,10</w:t>
            </w:r>
          </w:p>
        </w:tc>
        <w:tc>
          <w:tcPr>
            <w:tcW w:w="787" w:type="pct"/>
            <w:noWrap/>
            <w:hideMark/>
          </w:tcPr>
          <w:p w14:paraId="465B2AC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42 397,66</w:t>
            </w:r>
          </w:p>
        </w:tc>
        <w:tc>
          <w:tcPr>
            <w:tcW w:w="477" w:type="pct"/>
            <w:hideMark/>
          </w:tcPr>
          <w:p w14:paraId="3283E96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634,20</w:t>
            </w:r>
          </w:p>
        </w:tc>
        <w:tc>
          <w:tcPr>
            <w:tcW w:w="590" w:type="pct"/>
            <w:hideMark/>
          </w:tcPr>
          <w:p w14:paraId="099D221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732,06</w:t>
            </w:r>
          </w:p>
        </w:tc>
      </w:tr>
      <w:tr w:rsidR="00F64533" w:rsidRPr="004529C3" w14:paraId="17303C2C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357430A3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 U</w:t>
            </w:r>
          </w:p>
        </w:tc>
        <w:tc>
          <w:tcPr>
            <w:tcW w:w="1121" w:type="pct"/>
            <w:noWrap/>
            <w:hideMark/>
          </w:tcPr>
          <w:p w14:paraId="457ABA5A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pozdější výsev</w:t>
            </w:r>
          </w:p>
        </w:tc>
        <w:tc>
          <w:tcPr>
            <w:tcW w:w="477" w:type="pct"/>
            <w:hideMark/>
          </w:tcPr>
          <w:p w14:paraId="104BE01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1 490,40</w:t>
            </w:r>
          </w:p>
        </w:tc>
        <w:tc>
          <w:tcPr>
            <w:tcW w:w="591" w:type="pct"/>
            <w:hideMark/>
          </w:tcPr>
          <w:p w14:paraId="49DFD00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1 616,22</w:t>
            </w:r>
          </w:p>
        </w:tc>
        <w:tc>
          <w:tcPr>
            <w:tcW w:w="780" w:type="pct"/>
            <w:noWrap/>
            <w:hideMark/>
          </w:tcPr>
          <w:p w14:paraId="2A3D87C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38 985,50</w:t>
            </w:r>
          </w:p>
        </w:tc>
        <w:tc>
          <w:tcPr>
            <w:tcW w:w="787" w:type="pct"/>
            <w:noWrap/>
            <w:hideMark/>
          </w:tcPr>
          <w:p w14:paraId="158F675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42 583,02</w:t>
            </w:r>
          </w:p>
        </w:tc>
        <w:tc>
          <w:tcPr>
            <w:tcW w:w="477" w:type="pct"/>
            <w:hideMark/>
          </w:tcPr>
          <w:p w14:paraId="397D34D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791,60</w:t>
            </w:r>
          </w:p>
        </w:tc>
        <w:tc>
          <w:tcPr>
            <w:tcW w:w="590" w:type="pct"/>
            <w:hideMark/>
          </w:tcPr>
          <w:p w14:paraId="13614F6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917,42</w:t>
            </w:r>
          </w:p>
        </w:tc>
      </w:tr>
      <w:tr w:rsidR="00F64533" w:rsidRPr="004529C3" w14:paraId="340A026E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30813356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 N</w:t>
            </w:r>
          </w:p>
        </w:tc>
        <w:tc>
          <w:tcPr>
            <w:tcW w:w="1121" w:type="pct"/>
            <w:noWrap/>
            <w:hideMark/>
          </w:tcPr>
          <w:p w14:paraId="679B2B6D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jarní přísev</w:t>
            </w:r>
          </w:p>
        </w:tc>
        <w:tc>
          <w:tcPr>
            <w:tcW w:w="477" w:type="pct"/>
            <w:hideMark/>
          </w:tcPr>
          <w:p w14:paraId="46DDF5D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2 263,20</w:t>
            </w:r>
          </w:p>
        </w:tc>
        <w:tc>
          <w:tcPr>
            <w:tcW w:w="591" w:type="pct"/>
            <w:hideMark/>
          </w:tcPr>
          <w:p w14:paraId="4C2D6C5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2 454,26</w:t>
            </w:r>
          </w:p>
        </w:tc>
        <w:tc>
          <w:tcPr>
            <w:tcW w:w="780" w:type="pct"/>
            <w:noWrap/>
            <w:hideMark/>
          </w:tcPr>
          <w:p w14:paraId="05A1E54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38 580,02</w:t>
            </w:r>
          </w:p>
        </w:tc>
        <w:tc>
          <w:tcPr>
            <w:tcW w:w="787" w:type="pct"/>
            <w:noWrap/>
            <w:hideMark/>
          </w:tcPr>
          <w:p w14:paraId="2EE68E7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42 242,78</w:t>
            </w:r>
          </w:p>
        </w:tc>
        <w:tc>
          <w:tcPr>
            <w:tcW w:w="477" w:type="pct"/>
            <w:hideMark/>
          </w:tcPr>
          <w:p w14:paraId="5DF36C3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386,12</w:t>
            </w:r>
          </w:p>
        </w:tc>
        <w:tc>
          <w:tcPr>
            <w:tcW w:w="590" w:type="pct"/>
            <w:hideMark/>
          </w:tcPr>
          <w:p w14:paraId="5E8BCB7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577,18</w:t>
            </w:r>
          </w:p>
        </w:tc>
      </w:tr>
      <w:tr w:rsidR="00F64533" w:rsidRPr="004529C3" w14:paraId="4D7000EE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" w:type="pct"/>
            <w:noWrap/>
            <w:hideMark/>
          </w:tcPr>
          <w:p w14:paraId="7F0BFA24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 U</w:t>
            </w:r>
          </w:p>
        </w:tc>
        <w:tc>
          <w:tcPr>
            <w:tcW w:w="1121" w:type="pct"/>
            <w:noWrap/>
            <w:hideMark/>
          </w:tcPr>
          <w:p w14:paraId="09884286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jarní přísev</w:t>
            </w:r>
          </w:p>
        </w:tc>
        <w:tc>
          <w:tcPr>
            <w:tcW w:w="477" w:type="pct"/>
            <w:hideMark/>
          </w:tcPr>
          <w:p w14:paraId="4B6CC38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2 152,80</w:t>
            </w:r>
          </w:p>
        </w:tc>
        <w:tc>
          <w:tcPr>
            <w:tcW w:w="591" w:type="pct"/>
            <w:hideMark/>
          </w:tcPr>
          <w:p w14:paraId="269507E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2 334,54</w:t>
            </w:r>
          </w:p>
        </w:tc>
        <w:tc>
          <w:tcPr>
            <w:tcW w:w="780" w:type="pct"/>
            <w:noWrap/>
            <w:hideMark/>
          </w:tcPr>
          <w:p w14:paraId="3E5BF85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38 295,82</w:t>
            </w:r>
          </w:p>
        </w:tc>
        <w:tc>
          <w:tcPr>
            <w:tcW w:w="787" w:type="pct"/>
            <w:noWrap/>
            <w:hideMark/>
          </w:tcPr>
          <w:p w14:paraId="6951EA0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41 949,26</w:t>
            </w:r>
          </w:p>
        </w:tc>
        <w:tc>
          <w:tcPr>
            <w:tcW w:w="477" w:type="pct"/>
            <w:hideMark/>
          </w:tcPr>
          <w:p w14:paraId="068C0E0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101,92</w:t>
            </w:r>
          </w:p>
        </w:tc>
        <w:tc>
          <w:tcPr>
            <w:tcW w:w="590" w:type="pct"/>
            <w:hideMark/>
          </w:tcPr>
          <w:p w14:paraId="4601C85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283,66</w:t>
            </w:r>
          </w:p>
        </w:tc>
      </w:tr>
    </w:tbl>
    <w:p w14:paraId="5CE09B4D" w14:textId="77777777" w:rsidR="00F64533" w:rsidRPr="004529C3" w:rsidRDefault="00F64533" w:rsidP="00F64533">
      <w:pPr>
        <w:autoSpaceDE w:val="0"/>
        <w:autoSpaceDN w:val="0"/>
        <w:adjustRightInd w:val="0"/>
        <w:spacing w:after="0"/>
        <w:rPr>
          <w:rFonts w:ascii="Arial" w:hAnsi="Arial" w:cs="Arial"/>
          <w:bCs/>
        </w:rPr>
        <w:sectPr w:rsidR="00F64533" w:rsidRPr="004529C3" w:rsidSect="00F6453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FB2C7F1" w14:textId="74D21D75" w:rsidR="00F64533" w:rsidRPr="004529C3" w:rsidRDefault="00F64533" w:rsidP="00F64533">
      <w:pPr>
        <w:pStyle w:val="Titulek"/>
        <w:keepNext/>
        <w:rPr>
          <w:rFonts w:ascii="Arial" w:hAnsi="Arial" w:cs="Arial"/>
        </w:rPr>
      </w:pPr>
      <w:bookmarkStart w:id="38" w:name="_Ref153383693"/>
      <w:r w:rsidRPr="004529C3">
        <w:rPr>
          <w:rFonts w:ascii="Arial" w:hAnsi="Arial" w:cs="Arial"/>
        </w:rPr>
        <w:lastRenderedPageBreak/>
        <w:t xml:space="preserve">Tab. </w:t>
      </w:r>
      <w:r w:rsidRPr="003D6146">
        <w:rPr>
          <w:rFonts w:ascii="Arial" w:hAnsi="Arial" w:cs="Arial"/>
        </w:rPr>
        <w:fldChar w:fldCharType="begin"/>
      </w:r>
      <w:r w:rsidRPr="004529C3">
        <w:rPr>
          <w:rFonts w:ascii="Arial" w:hAnsi="Arial" w:cs="Arial"/>
        </w:rPr>
        <w:instrText xml:space="preserve"> SEQ Tab. \* ARABIC </w:instrText>
      </w:r>
      <w:r w:rsidRPr="003D6146">
        <w:rPr>
          <w:rFonts w:ascii="Arial" w:hAnsi="Arial" w:cs="Arial"/>
        </w:rPr>
        <w:fldChar w:fldCharType="separate"/>
      </w:r>
      <w:r w:rsidR="00E32B3A">
        <w:rPr>
          <w:rFonts w:ascii="Arial" w:hAnsi="Arial" w:cs="Arial"/>
          <w:noProof/>
        </w:rPr>
        <w:t>17</w:t>
      </w:r>
      <w:r w:rsidRPr="003D6146">
        <w:rPr>
          <w:rFonts w:ascii="Arial" w:hAnsi="Arial" w:cs="Arial"/>
          <w:noProof/>
        </w:rPr>
        <w:fldChar w:fldCharType="end"/>
      </w:r>
      <w:bookmarkEnd w:id="38"/>
      <w:r w:rsidRPr="004529C3">
        <w:rPr>
          <w:rFonts w:ascii="Arial" w:hAnsi="Arial" w:cs="Arial"/>
        </w:rPr>
        <w:t xml:space="preserve"> Výpočet ekonomických parametrů hodnocení pěstování pšenice se leguminózou bez využití prostředků na ochranu rostlin, dvouleté průměry výnosu, Soběkury</w:t>
      </w:r>
    </w:p>
    <w:tbl>
      <w:tblPr>
        <w:tblStyle w:val="Prosttabulka2"/>
        <w:tblW w:w="5000" w:type="pct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843"/>
        <w:gridCol w:w="1417"/>
        <w:gridCol w:w="1276"/>
        <w:gridCol w:w="1417"/>
      </w:tblGrid>
      <w:tr w:rsidR="00F64533" w:rsidRPr="004529C3" w14:paraId="43C77A51" w14:textId="77777777" w:rsidTr="002F7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vMerge w:val="restart"/>
            <w:noWrap/>
            <w:hideMark/>
          </w:tcPr>
          <w:p w14:paraId="78AD42C3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28" w:type="pct"/>
            <w:vMerge w:val="restart"/>
            <w:noWrap/>
            <w:hideMark/>
          </w:tcPr>
          <w:p w14:paraId="29E7275B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Varianta</w:t>
            </w:r>
          </w:p>
        </w:tc>
        <w:tc>
          <w:tcPr>
            <w:tcW w:w="1797" w:type="pct"/>
            <w:gridSpan w:val="2"/>
            <w:noWrap/>
          </w:tcPr>
          <w:p w14:paraId="23DD92EB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Zisk po odečtení nákladů za pesticidy a osiva</w:t>
            </w:r>
          </w:p>
        </w:tc>
        <w:tc>
          <w:tcPr>
            <w:tcW w:w="703" w:type="pct"/>
            <w:noWrap/>
            <w:hideMark/>
          </w:tcPr>
          <w:p w14:paraId="065A1871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Krmná pšenice</w:t>
            </w:r>
          </w:p>
        </w:tc>
        <w:tc>
          <w:tcPr>
            <w:tcW w:w="781" w:type="pct"/>
            <w:noWrap/>
            <w:hideMark/>
          </w:tcPr>
          <w:p w14:paraId="49685D13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Potravinářská pšenice</w:t>
            </w:r>
          </w:p>
        </w:tc>
      </w:tr>
      <w:tr w:rsidR="00F64533" w:rsidRPr="004529C3" w14:paraId="33532074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vMerge/>
            <w:noWrap/>
            <w:hideMark/>
          </w:tcPr>
          <w:p w14:paraId="56AC5C27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328" w:type="pct"/>
            <w:vMerge/>
            <w:noWrap/>
            <w:hideMark/>
          </w:tcPr>
          <w:p w14:paraId="2D581F2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16" w:type="pct"/>
            <w:noWrap/>
            <w:hideMark/>
          </w:tcPr>
          <w:p w14:paraId="28AF227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Krmná</w:t>
            </w:r>
          </w:p>
        </w:tc>
        <w:tc>
          <w:tcPr>
            <w:tcW w:w="781" w:type="pct"/>
            <w:noWrap/>
            <w:hideMark/>
          </w:tcPr>
          <w:p w14:paraId="61C9CAC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Potravinářská</w:t>
            </w:r>
          </w:p>
        </w:tc>
        <w:tc>
          <w:tcPr>
            <w:tcW w:w="703" w:type="pct"/>
            <w:noWrap/>
            <w:hideMark/>
          </w:tcPr>
          <w:p w14:paraId="157614A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Rozdíl v Kč</w:t>
            </w:r>
          </w:p>
        </w:tc>
        <w:tc>
          <w:tcPr>
            <w:tcW w:w="781" w:type="pct"/>
            <w:noWrap/>
            <w:hideMark/>
          </w:tcPr>
          <w:p w14:paraId="6E043AD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Rozdíl v Kč</w:t>
            </w:r>
          </w:p>
        </w:tc>
      </w:tr>
      <w:tr w:rsidR="00F64533" w:rsidRPr="004529C3" w14:paraId="3E85FD37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1710D8D6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 N</w:t>
            </w:r>
          </w:p>
        </w:tc>
        <w:tc>
          <w:tcPr>
            <w:tcW w:w="1328" w:type="pct"/>
            <w:noWrap/>
            <w:hideMark/>
          </w:tcPr>
          <w:p w14:paraId="7C5B434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kontrola</w:t>
            </w:r>
          </w:p>
        </w:tc>
        <w:tc>
          <w:tcPr>
            <w:tcW w:w="1016" w:type="pct"/>
            <w:noWrap/>
            <w:hideMark/>
          </w:tcPr>
          <w:p w14:paraId="5431348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38 220.00</w:t>
            </w:r>
          </w:p>
        </w:tc>
        <w:tc>
          <w:tcPr>
            <w:tcW w:w="781" w:type="pct"/>
            <w:noWrap/>
            <w:hideMark/>
          </w:tcPr>
          <w:p w14:paraId="7EB9770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41 691.70</w:t>
            </w:r>
          </w:p>
        </w:tc>
        <w:tc>
          <w:tcPr>
            <w:tcW w:w="703" w:type="pct"/>
            <w:noWrap/>
            <w:hideMark/>
          </w:tcPr>
          <w:p w14:paraId="2C196DF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781" w:type="pct"/>
            <w:noWrap/>
            <w:hideMark/>
          </w:tcPr>
          <w:p w14:paraId="669D605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</w:tr>
      <w:tr w:rsidR="00F64533" w:rsidRPr="004529C3" w14:paraId="29FC0341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354FFA60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N</w:t>
            </w:r>
          </w:p>
        </w:tc>
        <w:tc>
          <w:tcPr>
            <w:tcW w:w="1328" w:type="pct"/>
            <w:noWrap/>
            <w:hideMark/>
          </w:tcPr>
          <w:p w14:paraId="5845151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jetel nach., výsev s pšenicí</w:t>
            </w:r>
          </w:p>
        </w:tc>
        <w:tc>
          <w:tcPr>
            <w:tcW w:w="1016" w:type="pct"/>
            <w:noWrap/>
            <w:hideMark/>
          </w:tcPr>
          <w:p w14:paraId="6D46A92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37 782.40</w:t>
            </w:r>
          </w:p>
        </w:tc>
        <w:tc>
          <w:tcPr>
            <w:tcW w:w="781" w:type="pct"/>
            <w:noWrap/>
            <w:hideMark/>
          </w:tcPr>
          <w:p w14:paraId="4AD45E4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41 310.02</w:t>
            </w:r>
          </w:p>
        </w:tc>
        <w:tc>
          <w:tcPr>
            <w:tcW w:w="703" w:type="pct"/>
            <w:hideMark/>
          </w:tcPr>
          <w:p w14:paraId="50311E8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-437.60</w:t>
            </w:r>
          </w:p>
        </w:tc>
        <w:tc>
          <w:tcPr>
            <w:tcW w:w="781" w:type="pct"/>
            <w:hideMark/>
          </w:tcPr>
          <w:p w14:paraId="076E353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-381.68</w:t>
            </w:r>
          </w:p>
        </w:tc>
      </w:tr>
      <w:tr w:rsidR="00F64533" w:rsidRPr="004529C3" w14:paraId="5E1EDE72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441595A7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N</w:t>
            </w:r>
          </w:p>
        </w:tc>
        <w:tc>
          <w:tcPr>
            <w:tcW w:w="1328" w:type="pct"/>
            <w:noWrap/>
            <w:hideMark/>
          </w:tcPr>
          <w:p w14:paraId="0B1AF49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výsev s pšenicí</w:t>
            </w:r>
          </w:p>
        </w:tc>
        <w:tc>
          <w:tcPr>
            <w:tcW w:w="1016" w:type="pct"/>
            <w:noWrap/>
            <w:hideMark/>
          </w:tcPr>
          <w:p w14:paraId="2427402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36 325.40</w:t>
            </w:r>
          </w:p>
        </w:tc>
        <w:tc>
          <w:tcPr>
            <w:tcW w:w="781" w:type="pct"/>
            <w:noWrap/>
            <w:hideMark/>
          </w:tcPr>
          <w:p w14:paraId="10D490C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39 689.92</w:t>
            </w:r>
          </w:p>
        </w:tc>
        <w:tc>
          <w:tcPr>
            <w:tcW w:w="703" w:type="pct"/>
            <w:hideMark/>
          </w:tcPr>
          <w:p w14:paraId="45C1F04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-1 894.60</w:t>
            </w:r>
          </w:p>
        </w:tc>
        <w:tc>
          <w:tcPr>
            <w:tcW w:w="781" w:type="pct"/>
            <w:hideMark/>
          </w:tcPr>
          <w:p w14:paraId="3C2B245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-2 001.78</w:t>
            </w:r>
          </w:p>
        </w:tc>
      </w:tr>
      <w:tr w:rsidR="00F64533" w:rsidRPr="004529C3" w14:paraId="428929AF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6148B35F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U</w:t>
            </w:r>
          </w:p>
        </w:tc>
        <w:tc>
          <w:tcPr>
            <w:tcW w:w="1328" w:type="pct"/>
            <w:noWrap/>
            <w:hideMark/>
          </w:tcPr>
          <w:p w14:paraId="3D163C4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výsev s pšenicí</w:t>
            </w:r>
          </w:p>
        </w:tc>
        <w:tc>
          <w:tcPr>
            <w:tcW w:w="1016" w:type="pct"/>
            <w:noWrap/>
            <w:hideMark/>
          </w:tcPr>
          <w:p w14:paraId="191401F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38 147.00</w:t>
            </w:r>
          </w:p>
        </w:tc>
        <w:tc>
          <w:tcPr>
            <w:tcW w:w="781" w:type="pct"/>
            <w:noWrap/>
            <w:hideMark/>
          </w:tcPr>
          <w:p w14:paraId="2F9BDF6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41 665.30</w:t>
            </w:r>
          </w:p>
        </w:tc>
        <w:tc>
          <w:tcPr>
            <w:tcW w:w="703" w:type="pct"/>
            <w:hideMark/>
          </w:tcPr>
          <w:p w14:paraId="09D5821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-73.00</w:t>
            </w:r>
          </w:p>
        </w:tc>
        <w:tc>
          <w:tcPr>
            <w:tcW w:w="781" w:type="pct"/>
            <w:hideMark/>
          </w:tcPr>
          <w:p w14:paraId="5EECEE9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-26.40</w:t>
            </w:r>
          </w:p>
        </w:tc>
      </w:tr>
      <w:tr w:rsidR="00F64533" w:rsidRPr="004529C3" w14:paraId="78E5C63E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231105D4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N</w:t>
            </w:r>
          </w:p>
        </w:tc>
        <w:tc>
          <w:tcPr>
            <w:tcW w:w="1328" w:type="pct"/>
            <w:noWrap/>
            <w:hideMark/>
          </w:tcPr>
          <w:p w14:paraId="5F19550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výsev s pšenicí</w:t>
            </w:r>
          </w:p>
        </w:tc>
        <w:tc>
          <w:tcPr>
            <w:tcW w:w="1016" w:type="pct"/>
            <w:noWrap/>
            <w:hideMark/>
          </w:tcPr>
          <w:p w14:paraId="69DFE48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37 419.00</w:t>
            </w:r>
          </w:p>
        </w:tc>
        <w:tc>
          <w:tcPr>
            <w:tcW w:w="781" w:type="pct"/>
            <w:noWrap/>
            <w:hideMark/>
          </w:tcPr>
          <w:p w14:paraId="4D4EF9F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40 867.40</w:t>
            </w:r>
          </w:p>
        </w:tc>
        <w:tc>
          <w:tcPr>
            <w:tcW w:w="703" w:type="pct"/>
            <w:hideMark/>
          </w:tcPr>
          <w:p w14:paraId="69D85A4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-801.00</w:t>
            </w:r>
          </w:p>
        </w:tc>
        <w:tc>
          <w:tcPr>
            <w:tcW w:w="781" w:type="pct"/>
            <w:hideMark/>
          </w:tcPr>
          <w:p w14:paraId="2C0C8F64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-824.30</w:t>
            </w:r>
          </w:p>
        </w:tc>
      </w:tr>
      <w:tr w:rsidR="00F64533" w:rsidRPr="004529C3" w14:paraId="7F60DDD6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21F32D57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U</w:t>
            </w:r>
          </w:p>
        </w:tc>
        <w:tc>
          <w:tcPr>
            <w:tcW w:w="1328" w:type="pct"/>
            <w:noWrap/>
            <w:hideMark/>
          </w:tcPr>
          <w:p w14:paraId="091F1CF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výsev s pšenicí</w:t>
            </w:r>
          </w:p>
        </w:tc>
        <w:tc>
          <w:tcPr>
            <w:tcW w:w="1016" w:type="pct"/>
            <w:noWrap/>
            <w:hideMark/>
          </w:tcPr>
          <w:p w14:paraId="09A7696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38 688.60</w:t>
            </w:r>
          </w:p>
        </w:tc>
        <w:tc>
          <w:tcPr>
            <w:tcW w:w="781" w:type="pct"/>
            <w:noWrap/>
            <w:hideMark/>
          </w:tcPr>
          <w:p w14:paraId="7683724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42 244.18</w:t>
            </w:r>
          </w:p>
        </w:tc>
        <w:tc>
          <w:tcPr>
            <w:tcW w:w="703" w:type="pct"/>
            <w:hideMark/>
          </w:tcPr>
          <w:p w14:paraId="2BC4E4A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468.60</w:t>
            </w:r>
          </w:p>
        </w:tc>
        <w:tc>
          <w:tcPr>
            <w:tcW w:w="781" w:type="pct"/>
            <w:hideMark/>
          </w:tcPr>
          <w:p w14:paraId="3B852EC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552.48</w:t>
            </w:r>
          </w:p>
        </w:tc>
      </w:tr>
      <w:tr w:rsidR="00F64533" w:rsidRPr="004529C3" w14:paraId="6C9F3324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422B4E82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N</w:t>
            </w:r>
          </w:p>
        </w:tc>
        <w:tc>
          <w:tcPr>
            <w:tcW w:w="1328" w:type="pct"/>
            <w:noWrap/>
            <w:hideMark/>
          </w:tcPr>
          <w:p w14:paraId="126F9D2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bob, výsev s pšenicí</w:t>
            </w:r>
          </w:p>
        </w:tc>
        <w:tc>
          <w:tcPr>
            <w:tcW w:w="1016" w:type="pct"/>
            <w:noWrap/>
            <w:hideMark/>
          </w:tcPr>
          <w:p w14:paraId="5EEBD4E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34 756.80</w:t>
            </w:r>
          </w:p>
        </w:tc>
        <w:tc>
          <w:tcPr>
            <w:tcW w:w="781" w:type="pct"/>
            <w:noWrap/>
            <w:hideMark/>
          </w:tcPr>
          <w:p w14:paraId="18537A9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38 037.44</w:t>
            </w:r>
          </w:p>
        </w:tc>
        <w:tc>
          <w:tcPr>
            <w:tcW w:w="703" w:type="pct"/>
            <w:hideMark/>
          </w:tcPr>
          <w:p w14:paraId="5591953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-3 463.20</w:t>
            </w:r>
          </w:p>
        </w:tc>
        <w:tc>
          <w:tcPr>
            <w:tcW w:w="781" w:type="pct"/>
            <w:hideMark/>
          </w:tcPr>
          <w:p w14:paraId="4D1653F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-3 654.26</w:t>
            </w:r>
          </w:p>
        </w:tc>
      </w:tr>
      <w:tr w:rsidR="00F64533" w:rsidRPr="004529C3" w14:paraId="13BAE638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3279F02E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U</w:t>
            </w:r>
          </w:p>
        </w:tc>
        <w:tc>
          <w:tcPr>
            <w:tcW w:w="1328" w:type="pct"/>
            <w:noWrap/>
            <w:hideMark/>
          </w:tcPr>
          <w:p w14:paraId="0AFFD12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bob, výsev s pšenicí</w:t>
            </w:r>
          </w:p>
        </w:tc>
        <w:tc>
          <w:tcPr>
            <w:tcW w:w="1016" w:type="pct"/>
            <w:noWrap/>
            <w:hideMark/>
          </w:tcPr>
          <w:p w14:paraId="13089B9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36 799.20</w:t>
            </w:r>
          </w:p>
        </w:tc>
        <w:tc>
          <w:tcPr>
            <w:tcW w:w="781" w:type="pct"/>
            <w:noWrap/>
            <w:hideMark/>
          </w:tcPr>
          <w:p w14:paraId="4C45CD7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40 252.26</w:t>
            </w:r>
          </w:p>
        </w:tc>
        <w:tc>
          <w:tcPr>
            <w:tcW w:w="703" w:type="pct"/>
            <w:hideMark/>
          </w:tcPr>
          <w:p w14:paraId="2CE73CD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-1 420.80</w:t>
            </w:r>
          </w:p>
        </w:tc>
        <w:tc>
          <w:tcPr>
            <w:tcW w:w="781" w:type="pct"/>
            <w:hideMark/>
          </w:tcPr>
          <w:p w14:paraId="3E17022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-1 439.44</w:t>
            </w:r>
          </w:p>
        </w:tc>
      </w:tr>
      <w:tr w:rsidR="00F64533" w:rsidRPr="004529C3" w14:paraId="67FB30EE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041EA779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N</w:t>
            </w:r>
          </w:p>
        </w:tc>
        <w:tc>
          <w:tcPr>
            <w:tcW w:w="1328" w:type="pct"/>
            <w:noWrap/>
            <w:hideMark/>
          </w:tcPr>
          <w:p w14:paraId="270B781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pozdější výsev</w:t>
            </w:r>
          </w:p>
        </w:tc>
        <w:tc>
          <w:tcPr>
            <w:tcW w:w="1016" w:type="pct"/>
            <w:noWrap/>
            <w:hideMark/>
          </w:tcPr>
          <w:p w14:paraId="7E0BE25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37 760.60</w:t>
            </w:r>
          </w:p>
        </w:tc>
        <w:tc>
          <w:tcPr>
            <w:tcW w:w="781" w:type="pct"/>
            <w:noWrap/>
            <w:hideMark/>
          </w:tcPr>
          <w:p w14:paraId="28F76D2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41 246.28</w:t>
            </w:r>
          </w:p>
        </w:tc>
        <w:tc>
          <w:tcPr>
            <w:tcW w:w="703" w:type="pct"/>
            <w:hideMark/>
          </w:tcPr>
          <w:p w14:paraId="3723AF6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-459.40</w:t>
            </w:r>
          </w:p>
        </w:tc>
        <w:tc>
          <w:tcPr>
            <w:tcW w:w="781" w:type="pct"/>
            <w:hideMark/>
          </w:tcPr>
          <w:p w14:paraId="6F0D301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-445.42</w:t>
            </w:r>
          </w:p>
        </w:tc>
      </w:tr>
      <w:tr w:rsidR="00F64533" w:rsidRPr="004529C3" w14:paraId="291031DC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2A91126C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U</w:t>
            </w:r>
          </w:p>
        </w:tc>
        <w:tc>
          <w:tcPr>
            <w:tcW w:w="1328" w:type="pct"/>
            <w:noWrap/>
            <w:hideMark/>
          </w:tcPr>
          <w:p w14:paraId="1A7C8BA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pozdější výsev</w:t>
            </w:r>
          </w:p>
        </w:tc>
        <w:tc>
          <w:tcPr>
            <w:tcW w:w="1016" w:type="pct"/>
            <w:noWrap/>
            <w:hideMark/>
          </w:tcPr>
          <w:p w14:paraId="37067E6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38 919.80</w:t>
            </w:r>
          </w:p>
        </w:tc>
        <w:tc>
          <w:tcPr>
            <w:tcW w:w="781" w:type="pct"/>
            <w:noWrap/>
            <w:hideMark/>
          </w:tcPr>
          <w:p w14:paraId="0F2B1A9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42 503.34</w:t>
            </w:r>
          </w:p>
        </w:tc>
        <w:tc>
          <w:tcPr>
            <w:tcW w:w="703" w:type="pct"/>
            <w:hideMark/>
          </w:tcPr>
          <w:p w14:paraId="03A8EEE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699.80</w:t>
            </w:r>
          </w:p>
        </w:tc>
        <w:tc>
          <w:tcPr>
            <w:tcW w:w="781" w:type="pct"/>
            <w:hideMark/>
          </w:tcPr>
          <w:p w14:paraId="02E1BCA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811.64</w:t>
            </w:r>
          </w:p>
        </w:tc>
      </w:tr>
      <w:tr w:rsidR="00F64533" w:rsidRPr="004529C3" w14:paraId="02214223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6D5585CF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 N</w:t>
            </w:r>
          </w:p>
        </w:tc>
        <w:tc>
          <w:tcPr>
            <w:tcW w:w="1328" w:type="pct"/>
            <w:noWrap/>
            <w:hideMark/>
          </w:tcPr>
          <w:p w14:paraId="04FB529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pozdější výsev</w:t>
            </w:r>
          </w:p>
        </w:tc>
        <w:tc>
          <w:tcPr>
            <w:tcW w:w="1016" w:type="pct"/>
            <w:noWrap/>
            <w:hideMark/>
          </w:tcPr>
          <w:p w14:paraId="389BE5B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38 854.20</w:t>
            </w:r>
          </w:p>
        </w:tc>
        <w:tc>
          <w:tcPr>
            <w:tcW w:w="781" w:type="pct"/>
            <w:noWrap/>
            <w:hideMark/>
          </w:tcPr>
          <w:p w14:paraId="4FC7565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42 423.76</w:t>
            </w:r>
          </w:p>
        </w:tc>
        <w:tc>
          <w:tcPr>
            <w:tcW w:w="703" w:type="pct"/>
            <w:hideMark/>
          </w:tcPr>
          <w:p w14:paraId="2D47694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634.20</w:t>
            </w:r>
          </w:p>
        </w:tc>
        <w:tc>
          <w:tcPr>
            <w:tcW w:w="781" w:type="pct"/>
            <w:hideMark/>
          </w:tcPr>
          <w:p w14:paraId="279E61F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732.06</w:t>
            </w:r>
          </w:p>
        </w:tc>
      </w:tr>
      <w:tr w:rsidR="00F64533" w:rsidRPr="004529C3" w14:paraId="2C115710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50F2E06D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 U</w:t>
            </w:r>
          </w:p>
        </w:tc>
        <w:tc>
          <w:tcPr>
            <w:tcW w:w="1328" w:type="pct"/>
            <w:noWrap/>
            <w:hideMark/>
          </w:tcPr>
          <w:p w14:paraId="109899C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pozdější výsev</w:t>
            </w:r>
          </w:p>
        </w:tc>
        <w:tc>
          <w:tcPr>
            <w:tcW w:w="1016" w:type="pct"/>
            <w:noWrap/>
            <w:hideMark/>
          </w:tcPr>
          <w:p w14:paraId="4950528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39 185.40</w:t>
            </w:r>
          </w:p>
        </w:tc>
        <w:tc>
          <w:tcPr>
            <w:tcW w:w="781" w:type="pct"/>
            <w:noWrap/>
            <w:hideMark/>
          </w:tcPr>
          <w:p w14:paraId="297A690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42 782.92</w:t>
            </w:r>
          </w:p>
        </w:tc>
        <w:tc>
          <w:tcPr>
            <w:tcW w:w="703" w:type="pct"/>
            <w:hideMark/>
          </w:tcPr>
          <w:p w14:paraId="581BC13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965.40</w:t>
            </w:r>
          </w:p>
        </w:tc>
        <w:tc>
          <w:tcPr>
            <w:tcW w:w="781" w:type="pct"/>
            <w:hideMark/>
          </w:tcPr>
          <w:p w14:paraId="3BCFC04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1 091.22</w:t>
            </w:r>
          </w:p>
        </w:tc>
      </w:tr>
      <w:tr w:rsidR="00F64533" w:rsidRPr="004529C3" w14:paraId="45B8514E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3045DBC7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 N</w:t>
            </w:r>
          </w:p>
        </w:tc>
        <w:tc>
          <w:tcPr>
            <w:tcW w:w="1328" w:type="pct"/>
            <w:noWrap/>
            <w:hideMark/>
          </w:tcPr>
          <w:p w14:paraId="030D286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jarní přísev</w:t>
            </w:r>
          </w:p>
        </w:tc>
        <w:tc>
          <w:tcPr>
            <w:tcW w:w="1016" w:type="pct"/>
            <w:noWrap/>
            <w:hideMark/>
          </w:tcPr>
          <w:p w14:paraId="2AD3B95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39 858.20</w:t>
            </w:r>
          </w:p>
        </w:tc>
        <w:tc>
          <w:tcPr>
            <w:tcW w:w="781" w:type="pct"/>
            <w:noWrap/>
            <w:hideMark/>
          </w:tcPr>
          <w:p w14:paraId="177AABE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43 520.96</w:t>
            </w:r>
          </w:p>
        </w:tc>
        <w:tc>
          <w:tcPr>
            <w:tcW w:w="703" w:type="pct"/>
            <w:hideMark/>
          </w:tcPr>
          <w:p w14:paraId="5821B79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1 638.20</w:t>
            </w:r>
          </w:p>
        </w:tc>
        <w:tc>
          <w:tcPr>
            <w:tcW w:w="781" w:type="pct"/>
            <w:hideMark/>
          </w:tcPr>
          <w:p w14:paraId="208C698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1 829.26</w:t>
            </w:r>
          </w:p>
        </w:tc>
      </w:tr>
      <w:tr w:rsidR="00F64533" w:rsidRPr="004529C3" w14:paraId="3FEDF9A2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noWrap/>
            <w:hideMark/>
          </w:tcPr>
          <w:p w14:paraId="4B13F633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 U</w:t>
            </w:r>
          </w:p>
        </w:tc>
        <w:tc>
          <w:tcPr>
            <w:tcW w:w="1328" w:type="pct"/>
            <w:noWrap/>
            <w:hideMark/>
          </w:tcPr>
          <w:p w14:paraId="57D8ECB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jarní přísev</w:t>
            </w:r>
          </w:p>
        </w:tc>
        <w:tc>
          <w:tcPr>
            <w:tcW w:w="1016" w:type="pct"/>
            <w:noWrap/>
            <w:hideMark/>
          </w:tcPr>
          <w:p w14:paraId="37FD77A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39 747.80</w:t>
            </w:r>
          </w:p>
        </w:tc>
        <w:tc>
          <w:tcPr>
            <w:tcW w:w="781" w:type="pct"/>
            <w:noWrap/>
            <w:hideMark/>
          </w:tcPr>
          <w:p w14:paraId="11E324D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43 401.24</w:t>
            </w:r>
          </w:p>
        </w:tc>
        <w:tc>
          <w:tcPr>
            <w:tcW w:w="703" w:type="pct"/>
            <w:hideMark/>
          </w:tcPr>
          <w:p w14:paraId="520945A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1 527.80</w:t>
            </w:r>
          </w:p>
        </w:tc>
        <w:tc>
          <w:tcPr>
            <w:tcW w:w="781" w:type="pct"/>
            <w:hideMark/>
          </w:tcPr>
          <w:p w14:paraId="48C16FE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1 709.54</w:t>
            </w:r>
          </w:p>
        </w:tc>
      </w:tr>
    </w:tbl>
    <w:p w14:paraId="278E8F19" w14:textId="77777777" w:rsidR="00F64533" w:rsidRPr="004529C3" w:rsidRDefault="00F64533" w:rsidP="00F64533">
      <w:pPr>
        <w:spacing w:after="0"/>
        <w:rPr>
          <w:rFonts w:ascii="Arial" w:hAnsi="Arial" w:cs="Arial"/>
          <w:bCs/>
          <w:sz w:val="18"/>
          <w:szCs w:val="18"/>
        </w:rPr>
      </w:pPr>
      <w:r w:rsidRPr="004529C3">
        <w:rPr>
          <w:rFonts w:ascii="Arial" w:hAnsi="Arial" w:cs="Arial"/>
          <w:bCs/>
          <w:sz w:val="18"/>
          <w:szCs w:val="18"/>
        </w:rPr>
        <w:t>N – neumrtvená vegetace leguminózy, U – umrtvená vegetace leguminózy Zyparem</w:t>
      </w:r>
    </w:p>
    <w:p w14:paraId="60C0AC92" w14:textId="77777777" w:rsidR="005B4CD2" w:rsidRPr="003D6146" w:rsidRDefault="005B4CD2" w:rsidP="003D6146">
      <w:pPr>
        <w:rPr>
          <w:rFonts w:ascii="Arial" w:hAnsi="Arial" w:cs="Arial"/>
        </w:rPr>
      </w:pPr>
      <w:bookmarkStart w:id="39" w:name="_Ref153386031"/>
    </w:p>
    <w:p w14:paraId="65265B77" w14:textId="48E3C654" w:rsidR="00F64533" w:rsidRPr="004529C3" w:rsidRDefault="00F64533" w:rsidP="00F64533">
      <w:pPr>
        <w:pStyle w:val="Titulek"/>
        <w:keepNext/>
        <w:spacing w:after="0"/>
        <w:rPr>
          <w:rFonts w:ascii="Arial" w:hAnsi="Arial" w:cs="Arial"/>
        </w:rPr>
      </w:pPr>
      <w:r w:rsidRPr="004529C3">
        <w:rPr>
          <w:rFonts w:ascii="Arial" w:hAnsi="Arial" w:cs="Arial"/>
        </w:rPr>
        <w:t xml:space="preserve">Tab. </w:t>
      </w:r>
      <w:r w:rsidRPr="003D6146">
        <w:rPr>
          <w:rFonts w:ascii="Arial" w:hAnsi="Arial" w:cs="Arial"/>
        </w:rPr>
        <w:fldChar w:fldCharType="begin"/>
      </w:r>
      <w:r w:rsidRPr="004529C3">
        <w:rPr>
          <w:rFonts w:ascii="Arial" w:hAnsi="Arial" w:cs="Arial"/>
        </w:rPr>
        <w:instrText xml:space="preserve"> SEQ Tab. \* ARABIC </w:instrText>
      </w:r>
      <w:r w:rsidRPr="003D6146">
        <w:rPr>
          <w:rFonts w:ascii="Arial" w:hAnsi="Arial" w:cs="Arial"/>
        </w:rPr>
        <w:fldChar w:fldCharType="separate"/>
      </w:r>
      <w:r w:rsidR="00E32B3A">
        <w:rPr>
          <w:rFonts w:ascii="Arial" w:hAnsi="Arial" w:cs="Arial"/>
          <w:noProof/>
        </w:rPr>
        <w:t>18</w:t>
      </w:r>
      <w:r w:rsidRPr="003D6146">
        <w:rPr>
          <w:rFonts w:ascii="Arial" w:hAnsi="Arial" w:cs="Arial"/>
          <w:noProof/>
        </w:rPr>
        <w:fldChar w:fldCharType="end"/>
      </w:r>
      <w:bookmarkEnd w:id="39"/>
      <w:r w:rsidRPr="004529C3">
        <w:rPr>
          <w:rFonts w:ascii="Arial" w:hAnsi="Arial" w:cs="Arial"/>
        </w:rPr>
        <w:t xml:space="preserve"> Výpočet ekonomických parametrů hodnocení pěstování pšenice se leguminózou bez využití prostředků na ochranu rostlin, tříleté průměry výnosu, Soběkury</w:t>
      </w:r>
    </w:p>
    <w:tbl>
      <w:tblPr>
        <w:tblStyle w:val="Prosttabulka2"/>
        <w:tblW w:w="5000" w:type="pct"/>
        <w:tblLayout w:type="fixed"/>
        <w:tblLook w:val="04A0" w:firstRow="1" w:lastRow="0" w:firstColumn="1" w:lastColumn="0" w:noHBand="0" w:noVBand="1"/>
      </w:tblPr>
      <w:tblGrid>
        <w:gridCol w:w="571"/>
        <w:gridCol w:w="2408"/>
        <w:gridCol w:w="849"/>
        <w:gridCol w:w="1134"/>
        <w:gridCol w:w="1419"/>
        <w:gridCol w:w="1263"/>
        <w:gridCol w:w="1428"/>
      </w:tblGrid>
      <w:tr w:rsidR="00F64533" w:rsidRPr="004529C3" w14:paraId="5EB1A428" w14:textId="77777777" w:rsidTr="002F7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hideMark/>
          </w:tcPr>
          <w:p w14:paraId="0B8FDE38" w14:textId="77777777" w:rsidR="00F64533" w:rsidRPr="004529C3" w:rsidRDefault="00F64533" w:rsidP="002F73EA">
            <w:pPr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1327" w:type="pct"/>
            <w:hideMark/>
          </w:tcPr>
          <w:p w14:paraId="294CB2BB" w14:textId="77777777" w:rsidR="00F64533" w:rsidRPr="004529C3" w:rsidRDefault="00F64533" w:rsidP="002F73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468" w:type="pct"/>
            <w:hideMark/>
          </w:tcPr>
          <w:p w14:paraId="7E718619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Výnos</w:t>
            </w:r>
          </w:p>
        </w:tc>
        <w:tc>
          <w:tcPr>
            <w:tcW w:w="1407" w:type="pct"/>
            <w:gridSpan w:val="2"/>
            <w:noWrap/>
            <w:hideMark/>
          </w:tcPr>
          <w:p w14:paraId="643268F0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Zisk po odečtení nákladů za pesticidy a osiva</w:t>
            </w:r>
          </w:p>
        </w:tc>
        <w:tc>
          <w:tcPr>
            <w:tcW w:w="696" w:type="pct"/>
            <w:noWrap/>
            <w:hideMark/>
          </w:tcPr>
          <w:p w14:paraId="7CF0A2C4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Krmná pšenice</w:t>
            </w:r>
          </w:p>
        </w:tc>
        <w:tc>
          <w:tcPr>
            <w:tcW w:w="787" w:type="pct"/>
            <w:noWrap/>
            <w:hideMark/>
          </w:tcPr>
          <w:p w14:paraId="36A12267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Potravinářská pšenice</w:t>
            </w:r>
          </w:p>
        </w:tc>
      </w:tr>
      <w:tr w:rsidR="00F64533" w:rsidRPr="004529C3" w14:paraId="1E5BBA71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hideMark/>
          </w:tcPr>
          <w:p w14:paraId="5FF36B18" w14:textId="77777777" w:rsidR="00F64533" w:rsidRPr="004529C3" w:rsidRDefault="00F64533" w:rsidP="002F73E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27" w:type="pct"/>
            <w:hideMark/>
          </w:tcPr>
          <w:p w14:paraId="18606C63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8" w:type="pct"/>
            <w:hideMark/>
          </w:tcPr>
          <w:p w14:paraId="462ABE5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t/ha</w:t>
            </w:r>
          </w:p>
        </w:tc>
        <w:tc>
          <w:tcPr>
            <w:tcW w:w="625" w:type="pct"/>
            <w:noWrap/>
            <w:hideMark/>
          </w:tcPr>
          <w:p w14:paraId="70D43E0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Krmná</w:t>
            </w:r>
          </w:p>
        </w:tc>
        <w:tc>
          <w:tcPr>
            <w:tcW w:w="782" w:type="pct"/>
            <w:noWrap/>
            <w:hideMark/>
          </w:tcPr>
          <w:p w14:paraId="195BB3F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Potravinářská</w:t>
            </w:r>
          </w:p>
        </w:tc>
        <w:tc>
          <w:tcPr>
            <w:tcW w:w="696" w:type="pct"/>
            <w:noWrap/>
            <w:hideMark/>
          </w:tcPr>
          <w:p w14:paraId="6E149BB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Rozdíl v Kč</w:t>
            </w:r>
          </w:p>
        </w:tc>
        <w:tc>
          <w:tcPr>
            <w:tcW w:w="787" w:type="pct"/>
            <w:noWrap/>
            <w:hideMark/>
          </w:tcPr>
          <w:p w14:paraId="27A5CAA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Rozdíl v Kč</w:t>
            </w:r>
          </w:p>
        </w:tc>
      </w:tr>
      <w:tr w:rsidR="00F64533" w:rsidRPr="004529C3" w14:paraId="68622753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hideMark/>
          </w:tcPr>
          <w:p w14:paraId="400C31C1" w14:textId="77777777" w:rsidR="00F64533" w:rsidRPr="004529C3" w:rsidRDefault="00F64533" w:rsidP="002F73E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 N</w:t>
            </w:r>
          </w:p>
        </w:tc>
        <w:tc>
          <w:tcPr>
            <w:tcW w:w="1327" w:type="pct"/>
            <w:hideMark/>
          </w:tcPr>
          <w:p w14:paraId="2EDD9580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kontrola</w:t>
            </w:r>
          </w:p>
        </w:tc>
        <w:tc>
          <w:tcPr>
            <w:tcW w:w="468" w:type="pct"/>
            <w:hideMark/>
          </w:tcPr>
          <w:p w14:paraId="05BD27E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6,13</w:t>
            </w:r>
          </w:p>
        </w:tc>
        <w:tc>
          <w:tcPr>
            <w:tcW w:w="625" w:type="pct"/>
            <w:hideMark/>
          </w:tcPr>
          <w:p w14:paraId="44B122B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30 933,60</w:t>
            </w:r>
          </w:p>
        </w:tc>
        <w:tc>
          <w:tcPr>
            <w:tcW w:w="782" w:type="pct"/>
            <w:hideMark/>
          </w:tcPr>
          <w:p w14:paraId="5A8E614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33 790,18</w:t>
            </w:r>
          </w:p>
        </w:tc>
        <w:tc>
          <w:tcPr>
            <w:tcW w:w="696" w:type="pct"/>
            <w:hideMark/>
          </w:tcPr>
          <w:p w14:paraId="23360E7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787" w:type="pct"/>
            <w:hideMark/>
          </w:tcPr>
          <w:p w14:paraId="6BD513B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</w:tr>
      <w:tr w:rsidR="00F64533" w:rsidRPr="004529C3" w14:paraId="47905217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hideMark/>
          </w:tcPr>
          <w:p w14:paraId="188B7EE2" w14:textId="77777777" w:rsidR="00F64533" w:rsidRPr="004529C3" w:rsidRDefault="00F64533" w:rsidP="002F73E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N</w:t>
            </w:r>
          </w:p>
        </w:tc>
        <w:tc>
          <w:tcPr>
            <w:tcW w:w="1327" w:type="pct"/>
            <w:hideMark/>
          </w:tcPr>
          <w:p w14:paraId="3A8F74E0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jetel nach., výsev s pšenicí </w:t>
            </w:r>
          </w:p>
        </w:tc>
        <w:tc>
          <w:tcPr>
            <w:tcW w:w="468" w:type="pct"/>
            <w:hideMark/>
          </w:tcPr>
          <w:p w14:paraId="2C8387D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6,21</w:t>
            </w:r>
          </w:p>
        </w:tc>
        <w:tc>
          <w:tcPr>
            <w:tcW w:w="625" w:type="pct"/>
            <w:hideMark/>
          </w:tcPr>
          <w:p w14:paraId="4D004F5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30 275,20</w:t>
            </w:r>
          </w:p>
        </w:tc>
        <w:tc>
          <w:tcPr>
            <w:tcW w:w="782" w:type="pct"/>
            <w:hideMark/>
          </w:tcPr>
          <w:p w14:paraId="1FF010C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33 169,06</w:t>
            </w:r>
          </w:p>
        </w:tc>
        <w:tc>
          <w:tcPr>
            <w:tcW w:w="696" w:type="pct"/>
            <w:hideMark/>
          </w:tcPr>
          <w:p w14:paraId="57C04BC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-658,40</w:t>
            </w:r>
          </w:p>
        </w:tc>
        <w:tc>
          <w:tcPr>
            <w:tcW w:w="787" w:type="pct"/>
            <w:hideMark/>
          </w:tcPr>
          <w:p w14:paraId="0728E97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-621,12</w:t>
            </w:r>
          </w:p>
        </w:tc>
      </w:tr>
      <w:tr w:rsidR="00F64533" w:rsidRPr="004529C3" w14:paraId="4E3B39D2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hideMark/>
          </w:tcPr>
          <w:p w14:paraId="06AA257C" w14:textId="77777777" w:rsidR="00F64533" w:rsidRPr="004529C3" w:rsidRDefault="00F64533" w:rsidP="002F73E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N</w:t>
            </w:r>
          </w:p>
        </w:tc>
        <w:tc>
          <w:tcPr>
            <w:tcW w:w="1327" w:type="pct"/>
            <w:hideMark/>
          </w:tcPr>
          <w:p w14:paraId="486CB374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hrách o., výsev s pšenicí </w:t>
            </w:r>
          </w:p>
        </w:tc>
        <w:tc>
          <w:tcPr>
            <w:tcW w:w="468" w:type="pct"/>
            <w:hideMark/>
          </w:tcPr>
          <w:p w14:paraId="0D2D45D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6,04</w:t>
            </w:r>
          </w:p>
        </w:tc>
        <w:tc>
          <w:tcPr>
            <w:tcW w:w="625" w:type="pct"/>
            <w:hideMark/>
          </w:tcPr>
          <w:p w14:paraId="1CDCA3F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29 911,80</w:t>
            </w:r>
          </w:p>
        </w:tc>
        <w:tc>
          <w:tcPr>
            <w:tcW w:w="782" w:type="pct"/>
            <w:hideMark/>
          </w:tcPr>
          <w:p w14:paraId="578A2AC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32 726,44</w:t>
            </w:r>
          </w:p>
        </w:tc>
        <w:tc>
          <w:tcPr>
            <w:tcW w:w="696" w:type="pct"/>
            <w:hideMark/>
          </w:tcPr>
          <w:p w14:paraId="6A988A3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-1 021,80</w:t>
            </w:r>
          </w:p>
        </w:tc>
        <w:tc>
          <w:tcPr>
            <w:tcW w:w="787" w:type="pct"/>
            <w:hideMark/>
          </w:tcPr>
          <w:p w14:paraId="78FAF2A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-1 063,74</w:t>
            </w:r>
          </w:p>
        </w:tc>
      </w:tr>
      <w:tr w:rsidR="00F64533" w:rsidRPr="004529C3" w14:paraId="74FB7492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hideMark/>
          </w:tcPr>
          <w:p w14:paraId="512608A0" w14:textId="77777777" w:rsidR="00F64533" w:rsidRPr="004529C3" w:rsidRDefault="00F64533" w:rsidP="002F73E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U</w:t>
            </w:r>
          </w:p>
        </w:tc>
        <w:tc>
          <w:tcPr>
            <w:tcW w:w="1327" w:type="pct"/>
            <w:hideMark/>
          </w:tcPr>
          <w:p w14:paraId="3B25CC13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výsev s pšenicí</w:t>
            </w:r>
          </w:p>
        </w:tc>
        <w:tc>
          <w:tcPr>
            <w:tcW w:w="468" w:type="pct"/>
            <w:hideMark/>
          </w:tcPr>
          <w:p w14:paraId="3412C89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6,35</w:t>
            </w:r>
          </w:p>
        </w:tc>
        <w:tc>
          <w:tcPr>
            <w:tcW w:w="625" w:type="pct"/>
            <w:hideMark/>
          </w:tcPr>
          <w:p w14:paraId="4FA66B4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31 623,00</w:t>
            </w:r>
          </w:p>
        </w:tc>
        <w:tc>
          <w:tcPr>
            <w:tcW w:w="782" w:type="pct"/>
            <w:hideMark/>
          </w:tcPr>
          <w:p w14:paraId="3E6F3B0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34 582,1</w:t>
            </w:r>
          </w:p>
        </w:tc>
        <w:tc>
          <w:tcPr>
            <w:tcW w:w="696" w:type="pct"/>
            <w:hideMark/>
          </w:tcPr>
          <w:p w14:paraId="4C3804A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689,40</w:t>
            </w:r>
          </w:p>
        </w:tc>
        <w:tc>
          <w:tcPr>
            <w:tcW w:w="787" w:type="pct"/>
            <w:hideMark/>
          </w:tcPr>
          <w:p w14:paraId="1C188D8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791,92</w:t>
            </w:r>
          </w:p>
        </w:tc>
      </w:tr>
      <w:tr w:rsidR="00F64533" w:rsidRPr="004529C3" w14:paraId="1FB64F5F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hideMark/>
          </w:tcPr>
          <w:p w14:paraId="6DB40C22" w14:textId="77777777" w:rsidR="00F64533" w:rsidRPr="004529C3" w:rsidRDefault="00F64533" w:rsidP="002F73E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N</w:t>
            </w:r>
          </w:p>
        </w:tc>
        <w:tc>
          <w:tcPr>
            <w:tcW w:w="1327" w:type="pct"/>
            <w:hideMark/>
          </w:tcPr>
          <w:p w14:paraId="2F426160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pozdější výsev</w:t>
            </w:r>
          </w:p>
        </w:tc>
        <w:tc>
          <w:tcPr>
            <w:tcW w:w="468" w:type="pct"/>
            <w:hideMark/>
          </w:tcPr>
          <w:p w14:paraId="209E5E7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6,56</w:t>
            </w:r>
          </w:p>
        </w:tc>
        <w:tc>
          <w:tcPr>
            <w:tcW w:w="625" w:type="pct"/>
            <w:hideMark/>
          </w:tcPr>
          <w:p w14:paraId="7699E23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32 682,20</w:t>
            </w:r>
          </w:p>
        </w:tc>
        <w:tc>
          <w:tcPr>
            <w:tcW w:w="782" w:type="pct"/>
            <w:hideMark/>
          </w:tcPr>
          <w:p w14:paraId="0888A85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35 739,16</w:t>
            </w:r>
          </w:p>
        </w:tc>
        <w:tc>
          <w:tcPr>
            <w:tcW w:w="696" w:type="pct"/>
            <w:hideMark/>
          </w:tcPr>
          <w:p w14:paraId="7DAF8A7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1 748,60</w:t>
            </w:r>
          </w:p>
        </w:tc>
        <w:tc>
          <w:tcPr>
            <w:tcW w:w="787" w:type="pct"/>
            <w:hideMark/>
          </w:tcPr>
          <w:p w14:paraId="525EF3A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1 948,98</w:t>
            </w:r>
          </w:p>
        </w:tc>
      </w:tr>
      <w:tr w:rsidR="00F64533" w:rsidRPr="004529C3" w14:paraId="08BBAD69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hideMark/>
          </w:tcPr>
          <w:p w14:paraId="300FB319" w14:textId="77777777" w:rsidR="00F64533" w:rsidRPr="004529C3" w:rsidRDefault="00F64533" w:rsidP="002F73E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U</w:t>
            </w:r>
          </w:p>
        </w:tc>
        <w:tc>
          <w:tcPr>
            <w:tcW w:w="1327" w:type="pct"/>
            <w:hideMark/>
          </w:tcPr>
          <w:p w14:paraId="655699C6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j., pozdější výsev</w:t>
            </w:r>
          </w:p>
        </w:tc>
        <w:tc>
          <w:tcPr>
            <w:tcW w:w="468" w:type="pct"/>
            <w:hideMark/>
          </w:tcPr>
          <w:p w14:paraId="46563D0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6,91</w:t>
            </w:r>
          </w:p>
        </w:tc>
        <w:tc>
          <w:tcPr>
            <w:tcW w:w="625" w:type="pct"/>
            <w:hideMark/>
          </w:tcPr>
          <w:p w14:paraId="756F6E2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34 614,20</w:t>
            </w:r>
          </w:p>
        </w:tc>
        <w:tc>
          <w:tcPr>
            <w:tcW w:w="782" w:type="pct"/>
            <w:hideMark/>
          </w:tcPr>
          <w:p w14:paraId="4EE10A9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37 834,26</w:t>
            </w:r>
          </w:p>
        </w:tc>
        <w:tc>
          <w:tcPr>
            <w:tcW w:w="696" w:type="pct"/>
            <w:hideMark/>
          </w:tcPr>
          <w:p w14:paraId="2A5FD64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3 680,60</w:t>
            </w:r>
          </w:p>
        </w:tc>
        <w:tc>
          <w:tcPr>
            <w:tcW w:w="787" w:type="pct"/>
            <w:hideMark/>
          </w:tcPr>
          <w:p w14:paraId="39ABA3E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4 044,08</w:t>
            </w:r>
          </w:p>
        </w:tc>
      </w:tr>
      <w:tr w:rsidR="00F64533" w:rsidRPr="004529C3" w14:paraId="50713412" w14:textId="77777777" w:rsidTr="002F73E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hideMark/>
          </w:tcPr>
          <w:p w14:paraId="22F85C7A" w14:textId="77777777" w:rsidR="00F64533" w:rsidRPr="004529C3" w:rsidRDefault="00F64533" w:rsidP="002F73E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 N</w:t>
            </w:r>
          </w:p>
        </w:tc>
        <w:tc>
          <w:tcPr>
            <w:tcW w:w="1327" w:type="pct"/>
            <w:hideMark/>
          </w:tcPr>
          <w:p w14:paraId="2D008B2A" w14:textId="77777777" w:rsidR="00F64533" w:rsidRPr="004529C3" w:rsidRDefault="00F64533" w:rsidP="002F7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pozdější výsev</w:t>
            </w:r>
          </w:p>
        </w:tc>
        <w:tc>
          <w:tcPr>
            <w:tcW w:w="468" w:type="pct"/>
            <w:hideMark/>
          </w:tcPr>
          <w:p w14:paraId="08E791B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6,50</w:t>
            </w:r>
          </w:p>
        </w:tc>
        <w:tc>
          <w:tcPr>
            <w:tcW w:w="625" w:type="pct"/>
            <w:hideMark/>
          </w:tcPr>
          <w:p w14:paraId="36CEE47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32 451,00</w:t>
            </w:r>
          </w:p>
        </w:tc>
        <w:tc>
          <w:tcPr>
            <w:tcW w:w="782" w:type="pct"/>
            <w:hideMark/>
          </w:tcPr>
          <w:p w14:paraId="3A1E824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35 480,00</w:t>
            </w:r>
          </w:p>
        </w:tc>
        <w:tc>
          <w:tcPr>
            <w:tcW w:w="696" w:type="pct"/>
            <w:hideMark/>
          </w:tcPr>
          <w:p w14:paraId="3F79366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1 517,40</w:t>
            </w:r>
          </w:p>
        </w:tc>
        <w:tc>
          <w:tcPr>
            <w:tcW w:w="787" w:type="pct"/>
            <w:hideMark/>
          </w:tcPr>
          <w:p w14:paraId="282938B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1 689,82</w:t>
            </w:r>
          </w:p>
        </w:tc>
      </w:tr>
      <w:tr w:rsidR="00F64533" w:rsidRPr="004529C3" w14:paraId="6905A8AC" w14:textId="77777777" w:rsidTr="002F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" w:type="pct"/>
            <w:hideMark/>
          </w:tcPr>
          <w:p w14:paraId="21E778D9" w14:textId="77777777" w:rsidR="00F64533" w:rsidRPr="004529C3" w:rsidRDefault="00F64533" w:rsidP="002F73E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 U</w:t>
            </w:r>
          </w:p>
        </w:tc>
        <w:tc>
          <w:tcPr>
            <w:tcW w:w="1327" w:type="pct"/>
            <w:hideMark/>
          </w:tcPr>
          <w:p w14:paraId="4813DC4C" w14:textId="77777777" w:rsidR="00F64533" w:rsidRPr="004529C3" w:rsidRDefault="00F64533" w:rsidP="002F7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hrách o., pozdější výsev</w:t>
            </w:r>
          </w:p>
        </w:tc>
        <w:tc>
          <w:tcPr>
            <w:tcW w:w="468" w:type="pct"/>
            <w:hideMark/>
          </w:tcPr>
          <w:p w14:paraId="3CF723A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6,75</w:t>
            </w:r>
          </w:p>
        </w:tc>
        <w:tc>
          <w:tcPr>
            <w:tcW w:w="625" w:type="pct"/>
            <w:hideMark/>
          </w:tcPr>
          <w:p w14:paraId="70209C6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33 831,00</w:t>
            </w:r>
          </w:p>
        </w:tc>
        <w:tc>
          <w:tcPr>
            <w:tcW w:w="782" w:type="pct"/>
            <w:hideMark/>
          </w:tcPr>
          <w:p w14:paraId="2E1D259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36 976,50</w:t>
            </w:r>
          </w:p>
        </w:tc>
        <w:tc>
          <w:tcPr>
            <w:tcW w:w="696" w:type="pct"/>
            <w:hideMark/>
          </w:tcPr>
          <w:p w14:paraId="2F37C33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2 897,40</w:t>
            </w:r>
          </w:p>
        </w:tc>
        <w:tc>
          <w:tcPr>
            <w:tcW w:w="787" w:type="pct"/>
            <w:hideMark/>
          </w:tcPr>
          <w:p w14:paraId="0949A32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3 186,32</w:t>
            </w:r>
          </w:p>
        </w:tc>
      </w:tr>
    </w:tbl>
    <w:p w14:paraId="1924B896" w14:textId="77777777" w:rsidR="00F64533" w:rsidRPr="004529C3" w:rsidRDefault="00F64533" w:rsidP="00F64533">
      <w:pPr>
        <w:autoSpaceDE w:val="0"/>
        <w:autoSpaceDN w:val="0"/>
        <w:adjustRightInd w:val="0"/>
        <w:rPr>
          <w:rFonts w:ascii="Arial" w:hAnsi="Arial" w:cs="Arial"/>
        </w:rPr>
        <w:sectPr w:rsidR="00F64533" w:rsidRPr="004529C3" w:rsidSect="00F6453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CA0DC3" w14:textId="4A47D112" w:rsidR="00F64533" w:rsidRPr="004529C3" w:rsidRDefault="00F64533" w:rsidP="00F64533">
      <w:pPr>
        <w:pStyle w:val="Titulek"/>
        <w:keepNext/>
        <w:rPr>
          <w:rFonts w:ascii="Arial" w:hAnsi="Arial" w:cs="Arial"/>
        </w:rPr>
      </w:pPr>
      <w:bookmarkStart w:id="40" w:name="_Ref153387798"/>
      <w:r w:rsidRPr="004529C3">
        <w:rPr>
          <w:rFonts w:ascii="Arial" w:hAnsi="Arial" w:cs="Arial"/>
        </w:rPr>
        <w:lastRenderedPageBreak/>
        <w:t xml:space="preserve">Tab. </w:t>
      </w:r>
      <w:r w:rsidRPr="003D6146">
        <w:rPr>
          <w:rFonts w:ascii="Arial" w:hAnsi="Arial" w:cs="Arial"/>
        </w:rPr>
        <w:fldChar w:fldCharType="begin"/>
      </w:r>
      <w:r w:rsidRPr="004529C3">
        <w:rPr>
          <w:rFonts w:ascii="Arial" w:hAnsi="Arial" w:cs="Arial"/>
        </w:rPr>
        <w:instrText xml:space="preserve"> SEQ Tab. \* ARABIC </w:instrText>
      </w:r>
      <w:r w:rsidRPr="003D6146">
        <w:rPr>
          <w:rFonts w:ascii="Arial" w:hAnsi="Arial" w:cs="Arial"/>
        </w:rPr>
        <w:fldChar w:fldCharType="separate"/>
      </w:r>
      <w:r w:rsidR="00E32B3A">
        <w:rPr>
          <w:rFonts w:ascii="Arial" w:hAnsi="Arial" w:cs="Arial"/>
          <w:noProof/>
        </w:rPr>
        <w:t>19</w:t>
      </w:r>
      <w:r w:rsidRPr="003D6146">
        <w:rPr>
          <w:rFonts w:ascii="Arial" w:hAnsi="Arial" w:cs="Arial"/>
          <w:noProof/>
        </w:rPr>
        <w:fldChar w:fldCharType="end"/>
      </w:r>
      <w:bookmarkEnd w:id="40"/>
      <w:r w:rsidRPr="004529C3">
        <w:rPr>
          <w:rFonts w:ascii="Arial" w:hAnsi="Arial" w:cs="Arial"/>
        </w:rPr>
        <w:t xml:space="preserve"> Výpočet ekonomických parametrů hodnocení pěstování pšenice se leguminózou při využití prostředků na ochranu rostlin, tříleté průměry výnosu</w:t>
      </w:r>
      <w:r w:rsidRPr="004529C3">
        <w:rPr>
          <w:rFonts w:ascii="Arial" w:hAnsi="Arial" w:cs="Arial"/>
          <w:noProof/>
        </w:rPr>
        <w:t>, Uhříněves</w:t>
      </w:r>
    </w:p>
    <w:tbl>
      <w:tblPr>
        <w:tblStyle w:val="Prosttabulka2"/>
        <w:tblW w:w="0" w:type="auto"/>
        <w:tblLook w:val="04A0" w:firstRow="1" w:lastRow="0" w:firstColumn="1" w:lastColumn="0" w:noHBand="0" w:noVBand="1"/>
      </w:tblPr>
      <w:tblGrid>
        <w:gridCol w:w="4078"/>
        <w:gridCol w:w="1227"/>
        <w:gridCol w:w="757"/>
        <w:gridCol w:w="1017"/>
        <w:gridCol w:w="1317"/>
        <w:gridCol w:w="1208"/>
        <w:gridCol w:w="1629"/>
        <w:gridCol w:w="1144"/>
        <w:gridCol w:w="1543"/>
      </w:tblGrid>
      <w:tr w:rsidR="001530D8" w:rsidRPr="004529C3" w14:paraId="66703EF7" w14:textId="77777777" w:rsidTr="00F975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noWrap/>
            <w:hideMark/>
          </w:tcPr>
          <w:p w14:paraId="527EBF51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Varianty</w:t>
            </w:r>
          </w:p>
        </w:tc>
        <w:tc>
          <w:tcPr>
            <w:tcW w:w="0" w:type="auto"/>
            <w:vMerge w:val="restart"/>
            <w:noWrap/>
            <w:hideMark/>
          </w:tcPr>
          <w:p w14:paraId="637E5938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Způsob setí</w:t>
            </w:r>
          </w:p>
        </w:tc>
        <w:tc>
          <w:tcPr>
            <w:tcW w:w="0" w:type="auto"/>
            <w:vMerge w:val="restart"/>
            <w:noWrap/>
            <w:hideMark/>
          </w:tcPr>
          <w:p w14:paraId="0131AE89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Výnos</w:t>
            </w:r>
          </w:p>
        </w:tc>
        <w:tc>
          <w:tcPr>
            <w:tcW w:w="0" w:type="auto"/>
            <w:gridSpan w:val="2"/>
            <w:hideMark/>
          </w:tcPr>
          <w:p w14:paraId="6A01748A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Výkupní cena 2023</w:t>
            </w:r>
          </w:p>
        </w:tc>
        <w:tc>
          <w:tcPr>
            <w:tcW w:w="0" w:type="auto"/>
            <w:gridSpan w:val="2"/>
            <w:hideMark/>
          </w:tcPr>
          <w:p w14:paraId="54E0C9DE" w14:textId="1D61ECD0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Porovnání s kontrolou 12</w:t>
            </w:r>
            <w:r w:rsidR="00292364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,</w:t>
            </w: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cm</w:t>
            </w:r>
          </w:p>
        </w:tc>
        <w:tc>
          <w:tcPr>
            <w:tcW w:w="0" w:type="auto"/>
            <w:gridSpan w:val="2"/>
            <w:hideMark/>
          </w:tcPr>
          <w:p w14:paraId="4EAD38FE" w14:textId="77777777" w:rsidR="00F64533" w:rsidRPr="004529C3" w:rsidRDefault="00F64533" w:rsidP="002F7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Porovnání s kontrolou 25 cm</w:t>
            </w:r>
          </w:p>
        </w:tc>
      </w:tr>
      <w:tr w:rsidR="001530D8" w:rsidRPr="004529C3" w14:paraId="614E174C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14:paraId="7B2C69A3" w14:textId="77777777" w:rsidR="008F06F2" w:rsidRPr="004529C3" w:rsidRDefault="008F06F2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0" w:type="auto"/>
            <w:vMerge/>
            <w:noWrap/>
            <w:hideMark/>
          </w:tcPr>
          <w:p w14:paraId="71DD7F3C" w14:textId="77777777" w:rsidR="008F06F2" w:rsidRPr="004529C3" w:rsidRDefault="008F06F2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96705B9" w14:textId="77777777" w:rsidR="008F06F2" w:rsidRPr="004529C3" w:rsidRDefault="008F06F2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0" w:type="auto"/>
            <w:hideMark/>
          </w:tcPr>
          <w:p w14:paraId="60537DD2" w14:textId="2CF7D257" w:rsidR="008F06F2" w:rsidRPr="00F9755C" w:rsidRDefault="008F06F2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Krmná </w:t>
            </w:r>
          </w:p>
        </w:tc>
        <w:tc>
          <w:tcPr>
            <w:tcW w:w="0" w:type="auto"/>
            <w:hideMark/>
          </w:tcPr>
          <w:p w14:paraId="7E0EC58A" w14:textId="6C986216" w:rsidR="008F06F2" w:rsidRPr="00F9755C" w:rsidRDefault="008F06F2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Potravinářská </w:t>
            </w:r>
          </w:p>
        </w:tc>
        <w:tc>
          <w:tcPr>
            <w:tcW w:w="0" w:type="auto"/>
            <w:hideMark/>
          </w:tcPr>
          <w:p w14:paraId="3C2F27DA" w14:textId="7C20ECFD" w:rsidR="008F06F2" w:rsidRPr="00F9755C" w:rsidRDefault="008F06F2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Krmná</w:t>
            </w:r>
          </w:p>
        </w:tc>
        <w:tc>
          <w:tcPr>
            <w:tcW w:w="0" w:type="auto"/>
          </w:tcPr>
          <w:p w14:paraId="17BD40B0" w14:textId="41F9A087" w:rsidR="008F06F2" w:rsidRPr="00F9755C" w:rsidRDefault="008F06F2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Potravinářská</w:t>
            </w:r>
          </w:p>
        </w:tc>
        <w:tc>
          <w:tcPr>
            <w:tcW w:w="0" w:type="auto"/>
            <w:hideMark/>
          </w:tcPr>
          <w:p w14:paraId="76063770" w14:textId="0CCB85D0" w:rsidR="008F06F2" w:rsidRPr="00F9755C" w:rsidRDefault="008F06F2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Krmná</w:t>
            </w:r>
          </w:p>
        </w:tc>
        <w:tc>
          <w:tcPr>
            <w:tcW w:w="0" w:type="auto"/>
          </w:tcPr>
          <w:p w14:paraId="526755A9" w14:textId="4BC2CC1D" w:rsidR="008F06F2" w:rsidRPr="00F9755C" w:rsidRDefault="008F06F2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Potravinářská</w:t>
            </w:r>
          </w:p>
        </w:tc>
      </w:tr>
      <w:tr w:rsidR="001530D8" w:rsidRPr="004529C3" w14:paraId="2914A691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14:paraId="2FAB959E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0" w:type="auto"/>
            <w:vMerge/>
            <w:noWrap/>
            <w:hideMark/>
          </w:tcPr>
          <w:p w14:paraId="649790B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5976671" w14:textId="77777777" w:rsidR="00F64533" w:rsidRPr="00F9755C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t/ha</w:t>
            </w:r>
          </w:p>
        </w:tc>
        <w:tc>
          <w:tcPr>
            <w:tcW w:w="0" w:type="auto"/>
            <w:hideMark/>
          </w:tcPr>
          <w:p w14:paraId="3C41CC1A" w14:textId="77777777" w:rsidR="00F64533" w:rsidRPr="00F9755C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Kč</w:t>
            </w:r>
          </w:p>
        </w:tc>
        <w:tc>
          <w:tcPr>
            <w:tcW w:w="0" w:type="auto"/>
            <w:hideMark/>
          </w:tcPr>
          <w:p w14:paraId="433FCD1F" w14:textId="77777777" w:rsidR="00F64533" w:rsidRPr="00F9755C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Kč</w:t>
            </w:r>
          </w:p>
        </w:tc>
        <w:tc>
          <w:tcPr>
            <w:tcW w:w="0" w:type="auto"/>
            <w:hideMark/>
          </w:tcPr>
          <w:p w14:paraId="01AD09A3" w14:textId="77777777" w:rsidR="00F64533" w:rsidRPr="00F9755C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Kč</w:t>
            </w:r>
          </w:p>
        </w:tc>
        <w:tc>
          <w:tcPr>
            <w:tcW w:w="0" w:type="auto"/>
            <w:hideMark/>
          </w:tcPr>
          <w:p w14:paraId="665770DA" w14:textId="77777777" w:rsidR="00F64533" w:rsidRPr="00F9755C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Kč</w:t>
            </w:r>
          </w:p>
        </w:tc>
        <w:tc>
          <w:tcPr>
            <w:tcW w:w="0" w:type="auto"/>
            <w:hideMark/>
          </w:tcPr>
          <w:p w14:paraId="439155B5" w14:textId="77777777" w:rsidR="00F64533" w:rsidRPr="00F9755C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Kč</w:t>
            </w:r>
          </w:p>
        </w:tc>
        <w:tc>
          <w:tcPr>
            <w:tcW w:w="0" w:type="auto"/>
            <w:hideMark/>
          </w:tcPr>
          <w:p w14:paraId="3991CA8F" w14:textId="77777777" w:rsidR="00F64533" w:rsidRPr="00F9755C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9755C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Kč</w:t>
            </w:r>
          </w:p>
        </w:tc>
      </w:tr>
      <w:tr w:rsidR="001530D8" w:rsidRPr="004529C3" w14:paraId="6EAC7993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846E19E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Butterfly + jarní hrách (setí s pšenicí)</w:t>
            </w:r>
          </w:p>
        </w:tc>
        <w:tc>
          <w:tcPr>
            <w:tcW w:w="0" w:type="auto"/>
            <w:noWrap/>
            <w:hideMark/>
          </w:tcPr>
          <w:p w14:paraId="724A352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0" w:type="auto"/>
            <w:noWrap/>
            <w:hideMark/>
          </w:tcPr>
          <w:p w14:paraId="23E6E3D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8,29</w:t>
            </w:r>
          </w:p>
        </w:tc>
        <w:tc>
          <w:tcPr>
            <w:tcW w:w="0" w:type="auto"/>
            <w:noWrap/>
            <w:hideMark/>
          </w:tcPr>
          <w:p w14:paraId="6BBF05D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45 779,20</w:t>
            </w:r>
          </w:p>
        </w:tc>
        <w:tc>
          <w:tcPr>
            <w:tcW w:w="0" w:type="auto"/>
            <w:noWrap/>
            <w:hideMark/>
          </w:tcPr>
          <w:p w14:paraId="1A4F1FE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49 643,89</w:t>
            </w:r>
          </w:p>
        </w:tc>
        <w:tc>
          <w:tcPr>
            <w:tcW w:w="0" w:type="auto"/>
            <w:noWrap/>
            <w:hideMark/>
          </w:tcPr>
          <w:p w14:paraId="6887E03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-1 987,20</w:t>
            </w:r>
          </w:p>
        </w:tc>
        <w:tc>
          <w:tcPr>
            <w:tcW w:w="0" w:type="auto"/>
            <w:noWrap/>
            <w:hideMark/>
          </w:tcPr>
          <w:p w14:paraId="3FB1B57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-2 154,96</w:t>
            </w:r>
          </w:p>
        </w:tc>
        <w:tc>
          <w:tcPr>
            <w:tcW w:w="0" w:type="auto"/>
            <w:noWrap/>
            <w:hideMark/>
          </w:tcPr>
          <w:p w14:paraId="1F8C3A8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625,60</w:t>
            </w:r>
          </w:p>
        </w:tc>
        <w:tc>
          <w:tcPr>
            <w:tcW w:w="0" w:type="auto"/>
            <w:noWrap/>
            <w:hideMark/>
          </w:tcPr>
          <w:p w14:paraId="61AE16C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678,41</w:t>
            </w:r>
          </w:p>
        </w:tc>
      </w:tr>
      <w:tr w:rsidR="001530D8" w:rsidRPr="004529C3" w14:paraId="6FE3D865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9C0FFD3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Butterfly + bob (setí s pšenicí)</w:t>
            </w:r>
          </w:p>
        </w:tc>
        <w:tc>
          <w:tcPr>
            <w:tcW w:w="0" w:type="auto"/>
            <w:noWrap/>
            <w:hideMark/>
          </w:tcPr>
          <w:p w14:paraId="2C23329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0" w:type="auto"/>
            <w:noWrap/>
            <w:hideMark/>
          </w:tcPr>
          <w:p w14:paraId="5D57DA9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8,18</w:t>
            </w:r>
          </w:p>
        </w:tc>
        <w:tc>
          <w:tcPr>
            <w:tcW w:w="0" w:type="auto"/>
            <w:noWrap/>
            <w:hideMark/>
          </w:tcPr>
          <w:p w14:paraId="0E6A8F2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45 153,60</w:t>
            </w:r>
          </w:p>
        </w:tc>
        <w:tc>
          <w:tcPr>
            <w:tcW w:w="0" w:type="auto"/>
            <w:noWrap/>
            <w:hideMark/>
          </w:tcPr>
          <w:p w14:paraId="2901B384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48 965,48</w:t>
            </w:r>
          </w:p>
        </w:tc>
        <w:tc>
          <w:tcPr>
            <w:tcW w:w="0" w:type="auto"/>
            <w:noWrap/>
            <w:hideMark/>
          </w:tcPr>
          <w:p w14:paraId="4150903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-2 612,80</w:t>
            </w:r>
          </w:p>
        </w:tc>
        <w:tc>
          <w:tcPr>
            <w:tcW w:w="0" w:type="auto"/>
            <w:noWrap/>
            <w:hideMark/>
          </w:tcPr>
          <w:p w14:paraId="4AB96FD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-2 833,37</w:t>
            </w:r>
          </w:p>
        </w:tc>
        <w:tc>
          <w:tcPr>
            <w:tcW w:w="0" w:type="auto"/>
            <w:noWrap/>
            <w:hideMark/>
          </w:tcPr>
          <w:p w14:paraId="4704471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0" w:type="auto"/>
            <w:noWrap/>
            <w:hideMark/>
          </w:tcPr>
          <w:p w14:paraId="0A295D1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</w:tr>
      <w:tr w:rsidR="001530D8" w:rsidRPr="004529C3" w14:paraId="4D173FF9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2F193A1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Butterfly + inkarnát (setí s pšenicí)</w:t>
            </w:r>
          </w:p>
        </w:tc>
        <w:tc>
          <w:tcPr>
            <w:tcW w:w="0" w:type="auto"/>
            <w:noWrap/>
            <w:hideMark/>
          </w:tcPr>
          <w:p w14:paraId="58B9418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0" w:type="auto"/>
            <w:noWrap/>
            <w:hideMark/>
          </w:tcPr>
          <w:p w14:paraId="5614DC0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8,18</w:t>
            </w:r>
          </w:p>
        </w:tc>
        <w:tc>
          <w:tcPr>
            <w:tcW w:w="0" w:type="auto"/>
            <w:noWrap/>
            <w:hideMark/>
          </w:tcPr>
          <w:p w14:paraId="79499A2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45 172,00</w:t>
            </w:r>
          </w:p>
        </w:tc>
        <w:tc>
          <w:tcPr>
            <w:tcW w:w="0" w:type="auto"/>
            <w:noWrap/>
            <w:hideMark/>
          </w:tcPr>
          <w:p w14:paraId="17ACEC4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48 985,43</w:t>
            </w:r>
          </w:p>
        </w:tc>
        <w:tc>
          <w:tcPr>
            <w:tcW w:w="0" w:type="auto"/>
            <w:noWrap/>
            <w:hideMark/>
          </w:tcPr>
          <w:p w14:paraId="5FF0DBD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-2 594,40</w:t>
            </w:r>
          </w:p>
        </w:tc>
        <w:tc>
          <w:tcPr>
            <w:tcW w:w="0" w:type="auto"/>
            <w:noWrap/>
            <w:hideMark/>
          </w:tcPr>
          <w:p w14:paraId="362DEF7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-2 813,42</w:t>
            </w:r>
          </w:p>
        </w:tc>
        <w:tc>
          <w:tcPr>
            <w:tcW w:w="0" w:type="auto"/>
            <w:noWrap/>
            <w:hideMark/>
          </w:tcPr>
          <w:p w14:paraId="1B4787F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18,40</w:t>
            </w:r>
          </w:p>
        </w:tc>
        <w:tc>
          <w:tcPr>
            <w:tcW w:w="0" w:type="auto"/>
            <w:noWrap/>
            <w:hideMark/>
          </w:tcPr>
          <w:p w14:paraId="2237ADE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19,95</w:t>
            </w:r>
          </w:p>
        </w:tc>
      </w:tr>
      <w:tr w:rsidR="001530D8" w:rsidRPr="004529C3" w14:paraId="711DAF07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FFE111F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Butterfly + ozimý hrách (setí s pšenicí)</w:t>
            </w:r>
          </w:p>
        </w:tc>
        <w:tc>
          <w:tcPr>
            <w:tcW w:w="0" w:type="auto"/>
            <w:noWrap/>
            <w:hideMark/>
          </w:tcPr>
          <w:p w14:paraId="20E387B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0" w:type="auto"/>
            <w:noWrap/>
            <w:hideMark/>
          </w:tcPr>
          <w:p w14:paraId="53D931F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8,29</w:t>
            </w:r>
          </w:p>
        </w:tc>
        <w:tc>
          <w:tcPr>
            <w:tcW w:w="0" w:type="auto"/>
            <w:noWrap/>
            <w:hideMark/>
          </w:tcPr>
          <w:p w14:paraId="4E5ED86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45 742,40</w:t>
            </w:r>
          </w:p>
        </w:tc>
        <w:tc>
          <w:tcPr>
            <w:tcW w:w="0" w:type="auto"/>
            <w:noWrap/>
            <w:hideMark/>
          </w:tcPr>
          <w:p w14:paraId="27A1A59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49 603,99</w:t>
            </w:r>
          </w:p>
        </w:tc>
        <w:tc>
          <w:tcPr>
            <w:tcW w:w="0" w:type="auto"/>
            <w:noWrap/>
            <w:hideMark/>
          </w:tcPr>
          <w:p w14:paraId="7F59689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-2 024,00</w:t>
            </w:r>
          </w:p>
        </w:tc>
        <w:tc>
          <w:tcPr>
            <w:tcW w:w="0" w:type="auto"/>
            <w:noWrap/>
            <w:hideMark/>
          </w:tcPr>
          <w:p w14:paraId="240E5C8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-2 194,87</w:t>
            </w:r>
          </w:p>
        </w:tc>
        <w:tc>
          <w:tcPr>
            <w:tcW w:w="0" w:type="auto"/>
            <w:noWrap/>
            <w:hideMark/>
          </w:tcPr>
          <w:p w14:paraId="56012BB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588,80</w:t>
            </w:r>
          </w:p>
        </w:tc>
        <w:tc>
          <w:tcPr>
            <w:tcW w:w="0" w:type="auto"/>
            <w:noWrap/>
            <w:hideMark/>
          </w:tcPr>
          <w:p w14:paraId="05F708E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638,51</w:t>
            </w:r>
          </w:p>
        </w:tc>
      </w:tr>
      <w:tr w:rsidR="001530D8" w:rsidRPr="004529C3" w14:paraId="2EFA8FE8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AD09E53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Butterfly + jarní hrách (setí s pšenicí)</w:t>
            </w:r>
          </w:p>
        </w:tc>
        <w:tc>
          <w:tcPr>
            <w:tcW w:w="0" w:type="auto"/>
            <w:noWrap/>
            <w:hideMark/>
          </w:tcPr>
          <w:p w14:paraId="5056968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0" w:type="auto"/>
            <w:noWrap/>
            <w:hideMark/>
          </w:tcPr>
          <w:p w14:paraId="24D920E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9,02</w:t>
            </w:r>
          </w:p>
        </w:tc>
        <w:tc>
          <w:tcPr>
            <w:tcW w:w="0" w:type="auto"/>
            <w:noWrap/>
            <w:hideMark/>
          </w:tcPr>
          <w:p w14:paraId="38D09E7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49 808,80</w:t>
            </w:r>
          </w:p>
        </w:tc>
        <w:tc>
          <w:tcPr>
            <w:tcW w:w="0" w:type="auto"/>
            <w:noWrap/>
            <w:hideMark/>
          </w:tcPr>
          <w:p w14:paraId="365C969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54 013,67</w:t>
            </w:r>
          </w:p>
        </w:tc>
        <w:tc>
          <w:tcPr>
            <w:tcW w:w="0" w:type="auto"/>
            <w:noWrap/>
            <w:hideMark/>
          </w:tcPr>
          <w:p w14:paraId="190B259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2 042,40</w:t>
            </w:r>
          </w:p>
        </w:tc>
        <w:tc>
          <w:tcPr>
            <w:tcW w:w="0" w:type="auto"/>
            <w:noWrap/>
            <w:hideMark/>
          </w:tcPr>
          <w:p w14:paraId="5BAE8EF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2 214,82</w:t>
            </w:r>
          </w:p>
        </w:tc>
        <w:tc>
          <w:tcPr>
            <w:tcW w:w="0" w:type="auto"/>
            <w:noWrap/>
            <w:hideMark/>
          </w:tcPr>
          <w:p w14:paraId="52AF638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4 655,20</w:t>
            </w:r>
          </w:p>
        </w:tc>
        <w:tc>
          <w:tcPr>
            <w:tcW w:w="0" w:type="auto"/>
            <w:noWrap/>
            <w:hideMark/>
          </w:tcPr>
          <w:p w14:paraId="2D8A556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5 048,19</w:t>
            </w:r>
          </w:p>
        </w:tc>
      </w:tr>
      <w:tr w:rsidR="001530D8" w:rsidRPr="004529C3" w14:paraId="5EC40D41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D6F820F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Butterfly + bob (setí s pšenicí)</w:t>
            </w:r>
          </w:p>
        </w:tc>
        <w:tc>
          <w:tcPr>
            <w:tcW w:w="0" w:type="auto"/>
            <w:noWrap/>
            <w:hideMark/>
          </w:tcPr>
          <w:p w14:paraId="19DD5DE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0" w:type="auto"/>
            <w:noWrap/>
            <w:hideMark/>
          </w:tcPr>
          <w:p w14:paraId="5C693D3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9,07</w:t>
            </w:r>
          </w:p>
        </w:tc>
        <w:tc>
          <w:tcPr>
            <w:tcW w:w="0" w:type="auto"/>
            <w:noWrap/>
            <w:hideMark/>
          </w:tcPr>
          <w:p w14:paraId="4C5D507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50 048,00</w:t>
            </w:r>
          </w:p>
        </w:tc>
        <w:tc>
          <w:tcPr>
            <w:tcW w:w="0" w:type="auto"/>
            <w:noWrap/>
            <w:hideMark/>
          </w:tcPr>
          <w:p w14:paraId="32E428D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54 273,07</w:t>
            </w:r>
          </w:p>
        </w:tc>
        <w:tc>
          <w:tcPr>
            <w:tcW w:w="0" w:type="auto"/>
            <w:noWrap/>
            <w:hideMark/>
          </w:tcPr>
          <w:p w14:paraId="75FF8A8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2 281,60</w:t>
            </w:r>
          </w:p>
        </w:tc>
        <w:tc>
          <w:tcPr>
            <w:tcW w:w="0" w:type="auto"/>
            <w:noWrap/>
            <w:hideMark/>
          </w:tcPr>
          <w:p w14:paraId="6771853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2 474,21</w:t>
            </w:r>
          </w:p>
        </w:tc>
        <w:tc>
          <w:tcPr>
            <w:tcW w:w="0" w:type="auto"/>
            <w:noWrap/>
            <w:hideMark/>
          </w:tcPr>
          <w:p w14:paraId="0910E06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4 894,40</w:t>
            </w:r>
          </w:p>
        </w:tc>
        <w:tc>
          <w:tcPr>
            <w:tcW w:w="0" w:type="auto"/>
            <w:noWrap/>
            <w:hideMark/>
          </w:tcPr>
          <w:p w14:paraId="677DC38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5 307,59</w:t>
            </w:r>
          </w:p>
        </w:tc>
      </w:tr>
      <w:tr w:rsidR="001530D8" w:rsidRPr="004529C3" w14:paraId="3D4E4E40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23D5B52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Butterfly + inkarnát (setí s pšenicí)</w:t>
            </w:r>
          </w:p>
        </w:tc>
        <w:tc>
          <w:tcPr>
            <w:tcW w:w="0" w:type="auto"/>
            <w:noWrap/>
            <w:hideMark/>
          </w:tcPr>
          <w:p w14:paraId="26E5111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0" w:type="auto"/>
            <w:noWrap/>
            <w:hideMark/>
          </w:tcPr>
          <w:p w14:paraId="3CCC561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8,69</w:t>
            </w:r>
          </w:p>
        </w:tc>
        <w:tc>
          <w:tcPr>
            <w:tcW w:w="0" w:type="auto"/>
            <w:noWrap/>
            <w:hideMark/>
          </w:tcPr>
          <w:p w14:paraId="060FDB4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47 968,80</w:t>
            </w:r>
          </w:p>
        </w:tc>
        <w:tc>
          <w:tcPr>
            <w:tcW w:w="0" w:type="auto"/>
            <w:noWrap/>
            <w:hideMark/>
          </w:tcPr>
          <w:p w14:paraId="295BA5E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52 018,34</w:t>
            </w:r>
          </w:p>
        </w:tc>
        <w:tc>
          <w:tcPr>
            <w:tcW w:w="0" w:type="auto"/>
            <w:noWrap/>
            <w:hideMark/>
          </w:tcPr>
          <w:p w14:paraId="3BF885D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202,40</w:t>
            </w:r>
          </w:p>
        </w:tc>
        <w:tc>
          <w:tcPr>
            <w:tcW w:w="0" w:type="auto"/>
            <w:noWrap/>
            <w:hideMark/>
          </w:tcPr>
          <w:p w14:paraId="4832F9F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219,49</w:t>
            </w:r>
          </w:p>
        </w:tc>
        <w:tc>
          <w:tcPr>
            <w:tcW w:w="0" w:type="auto"/>
            <w:noWrap/>
            <w:hideMark/>
          </w:tcPr>
          <w:p w14:paraId="66AC84C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2 815,20</w:t>
            </w:r>
          </w:p>
        </w:tc>
        <w:tc>
          <w:tcPr>
            <w:tcW w:w="0" w:type="auto"/>
            <w:noWrap/>
            <w:hideMark/>
          </w:tcPr>
          <w:p w14:paraId="036E661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3 052,86</w:t>
            </w:r>
          </w:p>
        </w:tc>
      </w:tr>
      <w:tr w:rsidR="001530D8" w:rsidRPr="004529C3" w14:paraId="5ACC6EE8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01CD04F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Butterfly + ozimý hrách (setí s pšenicí)</w:t>
            </w:r>
          </w:p>
        </w:tc>
        <w:tc>
          <w:tcPr>
            <w:tcW w:w="0" w:type="auto"/>
            <w:noWrap/>
            <w:hideMark/>
          </w:tcPr>
          <w:p w14:paraId="6C701F1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0" w:type="auto"/>
            <w:noWrap/>
            <w:hideMark/>
          </w:tcPr>
          <w:p w14:paraId="2466B97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8,95</w:t>
            </w:r>
          </w:p>
        </w:tc>
        <w:tc>
          <w:tcPr>
            <w:tcW w:w="0" w:type="auto"/>
            <w:noWrap/>
            <w:hideMark/>
          </w:tcPr>
          <w:p w14:paraId="13E6AE6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49 385,60</w:t>
            </w:r>
          </w:p>
        </w:tc>
        <w:tc>
          <w:tcPr>
            <w:tcW w:w="0" w:type="auto"/>
            <w:noWrap/>
            <w:hideMark/>
          </w:tcPr>
          <w:p w14:paraId="13BC7B0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53 554,75</w:t>
            </w:r>
          </w:p>
        </w:tc>
        <w:tc>
          <w:tcPr>
            <w:tcW w:w="0" w:type="auto"/>
            <w:noWrap/>
            <w:hideMark/>
          </w:tcPr>
          <w:p w14:paraId="40C8B9C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1 619,20</w:t>
            </w:r>
          </w:p>
        </w:tc>
        <w:tc>
          <w:tcPr>
            <w:tcW w:w="0" w:type="auto"/>
            <w:noWrap/>
            <w:hideMark/>
          </w:tcPr>
          <w:p w14:paraId="6F8CA36B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1 755,89</w:t>
            </w:r>
          </w:p>
        </w:tc>
        <w:tc>
          <w:tcPr>
            <w:tcW w:w="0" w:type="auto"/>
            <w:noWrap/>
            <w:hideMark/>
          </w:tcPr>
          <w:p w14:paraId="016637B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4 232,00</w:t>
            </w:r>
          </w:p>
        </w:tc>
        <w:tc>
          <w:tcPr>
            <w:tcW w:w="0" w:type="auto"/>
            <w:noWrap/>
            <w:hideMark/>
          </w:tcPr>
          <w:p w14:paraId="4972F92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4 589,27</w:t>
            </w:r>
          </w:p>
        </w:tc>
      </w:tr>
      <w:tr w:rsidR="001530D8" w:rsidRPr="004529C3" w14:paraId="6B9AD23A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FC7B29D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Butterfly samostatně řádky 12,5 cm(kontrola)</w:t>
            </w:r>
          </w:p>
        </w:tc>
        <w:tc>
          <w:tcPr>
            <w:tcW w:w="0" w:type="auto"/>
            <w:noWrap/>
            <w:hideMark/>
          </w:tcPr>
          <w:p w14:paraId="5B1C264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0" w:type="auto"/>
            <w:noWrap/>
            <w:hideMark/>
          </w:tcPr>
          <w:p w14:paraId="61F615C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8,65</w:t>
            </w:r>
          </w:p>
        </w:tc>
        <w:tc>
          <w:tcPr>
            <w:tcW w:w="0" w:type="auto"/>
            <w:noWrap/>
            <w:hideMark/>
          </w:tcPr>
          <w:p w14:paraId="38AEBA9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47 766,40</w:t>
            </w:r>
          </w:p>
        </w:tc>
        <w:tc>
          <w:tcPr>
            <w:tcW w:w="0" w:type="auto"/>
            <w:noWrap/>
            <w:hideMark/>
          </w:tcPr>
          <w:p w14:paraId="2239861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51 798,85</w:t>
            </w:r>
          </w:p>
        </w:tc>
        <w:tc>
          <w:tcPr>
            <w:tcW w:w="0" w:type="auto"/>
            <w:noWrap/>
            <w:hideMark/>
          </w:tcPr>
          <w:p w14:paraId="13D988D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0" w:type="auto"/>
            <w:noWrap/>
            <w:hideMark/>
          </w:tcPr>
          <w:p w14:paraId="1B63058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0" w:type="auto"/>
            <w:noWrap/>
            <w:hideMark/>
          </w:tcPr>
          <w:p w14:paraId="40D7138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2 612,80</w:t>
            </w:r>
          </w:p>
        </w:tc>
        <w:tc>
          <w:tcPr>
            <w:tcW w:w="0" w:type="auto"/>
            <w:noWrap/>
            <w:hideMark/>
          </w:tcPr>
          <w:p w14:paraId="16162BC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2 833,37</w:t>
            </w:r>
          </w:p>
        </w:tc>
      </w:tr>
      <w:tr w:rsidR="001530D8" w:rsidRPr="004529C3" w14:paraId="0D6E25A8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D7FDFDA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Butterfly samostatně řádky 25 cm (kontrola)</w:t>
            </w:r>
          </w:p>
        </w:tc>
        <w:tc>
          <w:tcPr>
            <w:tcW w:w="0" w:type="auto"/>
            <w:noWrap/>
            <w:hideMark/>
          </w:tcPr>
          <w:p w14:paraId="1DBB6D8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0" w:type="auto"/>
            <w:noWrap/>
            <w:hideMark/>
          </w:tcPr>
          <w:p w14:paraId="3A6500B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8,18</w:t>
            </w:r>
          </w:p>
        </w:tc>
        <w:tc>
          <w:tcPr>
            <w:tcW w:w="0" w:type="auto"/>
            <w:noWrap/>
            <w:hideMark/>
          </w:tcPr>
          <w:p w14:paraId="4FD993A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45 153,60</w:t>
            </w:r>
          </w:p>
        </w:tc>
        <w:tc>
          <w:tcPr>
            <w:tcW w:w="0" w:type="auto"/>
            <w:noWrap/>
            <w:hideMark/>
          </w:tcPr>
          <w:p w14:paraId="690203F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48 965,48</w:t>
            </w:r>
          </w:p>
        </w:tc>
        <w:tc>
          <w:tcPr>
            <w:tcW w:w="0" w:type="auto"/>
            <w:noWrap/>
            <w:hideMark/>
          </w:tcPr>
          <w:p w14:paraId="0D602C6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-2 612,80</w:t>
            </w:r>
          </w:p>
        </w:tc>
        <w:tc>
          <w:tcPr>
            <w:tcW w:w="0" w:type="auto"/>
            <w:noWrap/>
            <w:hideMark/>
          </w:tcPr>
          <w:p w14:paraId="3D94FC75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-2 833,37</w:t>
            </w:r>
          </w:p>
        </w:tc>
        <w:tc>
          <w:tcPr>
            <w:tcW w:w="0" w:type="auto"/>
            <w:noWrap/>
            <w:hideMark/>
          </w:tcPr>
          <w:p w14:paraId="17A5EA7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0" w:type="auto"/>
            <w:noWrap/>
            <w:hideMark/>
          </w:tcPr>
          <w:p w14:paraId="531FFE5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</w:tr>
      <w:tr w:rsidR="001530D8" w:rsidRPr="004529C3" w14:paraId="0394CB45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5A758C6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Lorien + jarní hrách (setí s pšenicí)</w:t>
            </w:r>
          </w:p>
        </w:tc>
        <w:tc>
          <w:tcPr>
            <w:tcW w:w="0" w:type="auto"/>
            <w:noWrap/>
            <w:hideMark/>
          </w:tcPr>
          <w:p w14:paraId="10058D5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0" w:type="auto"/>
            <w:noWrap/>
            <w:hideMark/>
          </w:tcPr>
          <w:p w14:paraId="400CA55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8,28</w:t>
            </w:r>
          </w:p>
        </w:tc>
        <w:tc>
          <w:tcPr>
            <w:tcW w:w="0" w:type="auto"/>
            <w:noWrap/>
            <w:hideMark/>
          </w:tcPr>
          <w:p w14:paraId="402FC6C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45 724,00</w:t>
            </w:r>
          </w:p>
        </w:tc>
        <w:tc>
          <w:tcPr>
            <w:tcW w:w="0" w:type="auto"/>
            <w:noWrap/>
            <w:hideMark/>
          </w:tcPr>
          <w:p w14:paraId="03EAC2A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49 584,03</w:t>
            </w:r>
          </w:p>
        </w:tc>
        <w:tc>
          <w:tcPr>
            <w:tcW w:w="0" w:type="auto"/>
            <w:noWrap/>
            <w:hideMark/>
          </w:tcPr>
          <w:p w14:paraId="60393C4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-4 416,00</w:t>
            </w:r>
          </w:p>
        </w:tc>
        <w:tc>
          <w:tcPr>
            <w:tcW w:w="0" w:type="auto"/>
            <w:noWrap/>
            <w:hideMark/>
          </w:tcPr>
          <w:p w14:paraId="0ECA6CE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-4 788,80</w:t>
            </w:r>
          </w:p>
        </w:tc>
        <w:tc>
          <w:tcPr>
            <w:tcW w:w="0" w:type="auto"/>
            <w:noWrap/>
            <w:hideMark/>
          </w:tcPr>
          <w:p w14:paraId="06C1809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-386,40</w:t>
            </w:r>
          </w:p>
        </w:tc>
        <w:tc>
          <w:tcPr>
            <w:tcW w:w="0" w:type="auto"/>
            <w:noWrap/>
            <w:hideMark/>
          </w:tcPr>
          <w:p w14:paraId="486FC99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-419,02</w:t>
            </w:r>
          </w:p>
        </w:tc>
      </w:tr>
      <w:tr w:rsidR="001530D8" w:rsidRPr="004529C3" w14:paraId="5801D722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E46D8C0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Lorien + bob (setí s pšenicí)</w:t>
            </w:r>
          </w:p>
        </w:tc>
        <w:tc>
          <w:tcPr>
            <w:tcW w:w="0" w:type="auto"/>
            <w:noWrap/>
            <w:hideMark/>
          </w:tcPr>
          <w:p w14:paraId="7EF630E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0" w:type="auto"/>
            <w:noWrap/>
            <w:hideMark/>
          </w:tcPr>
          <w:p w14:paraId="45BF61E4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8,17</w:t>
            </w:r>
          </w:p>
        </w:tc>
        <w:tc>
          <w:tcPr>
            <w:tcW w:w="0" w:type="auto"/>
            <w:noWrap/>
            <w:hideMark/>
          </w:tcPr>
          <w:p w14:paraId="5A1B3C6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45 098,40</w:t>
            </w:r>
          </w:p>
        </w:tc>
        <w:tc>
          <w:tcPr>
            <w:tcW w:w="0" w:type="auto"/>
            <w:noWrap/>
            <w:hideMark/>
          </w:tcPr>
          <w:p w14:paraId="61E9D7D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48 905,62</w:t>
            </w:r>
          </w:p>
        </w:tc>
        <w:tc>
          <w:tcPr>
            <w:tcW w:w="0" w:type="auto"/>
            <w:noWrap/>
            <w:hideMark/>
          </w:tcPr>
          <w:p w14:paraId="630A66C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-5 041,60</w:t>
            </w:r>
          </w:p>
        </w:tc>
        <w:tc>
          <w:tcPr>
            <w:tcW w:w="0" w:type="auto"/>
            <w:noWrap/>
            <w:hideMark/>
          </w:tcPr>
          <w:p w14:paraId="21162DC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-5 467,21</w:t>
            </w:r>
          </w:p>
        </w:tc>
        <w:tc>
          <w:tcPr>
            <w:tcW w:w="0" w:type="auto"/>
            <w:noWrap/>
            <w:hideMark/>
          </w:tcPr>
          <w:p w14:paraId="6AE5D47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-1 012,00</w:t>
            </w:r>
          </w:p>
        </w:tc>
        <w:tc>
          <w:tcPr>
            <w:tcW w:w="0" w:type="auto"/>
            <w:noWrap/>
            <w:hideMark/>
          </w:tcPr>
          <w:p w14:paraId="0E1508DE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-1 097,43</w:t>
            </w:r>
          </w:p>
        </w:tc>
      </w:tr>
      <w:tr w:rsidR="001530D8" w:rsidRPr="004529C3" w14:paraId="5014DF39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9A70CD1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Lorien + inkarnát (setí s pšenicí)</w:t>
            </w:r>
          </w:p>
        </w:tc>
        <w:tc>
          <w:tcPr>
            <w:tcW w:w="0" w:type="auto"/>
            <w:noWrap/>
            <w:hideMark/>
          </w:tcPr>
          <w:p w14:paraId="78A3831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0" w:type="auto"/>
            <w:noWrap/>
            <w:hideMark/>
          </w:tcPr>
          <w:p w14:paraId="33EA03E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8,23</w:t>
            </w:r>
          </w:p>
        </w:tc>
        <w:tc>
          <w:tcPr>
            <w:tcW w:w="0" w:type="auto"/>
            <w:noWrap/>
            <w:hideMark/>
          </w:tcPr>
          <w:p w14:paraId="33A4348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45 429,60</w:t>
            </w:r>
          </w:p>
        </w:tc>
        <w:tc>
          <w:tcPr>
            <w:tcW w:w="0" w:type="auto"/>
            <w:noWrap/>
            <w:hideMark/>
          </w:tcPr>
          <w:p w14:paraId="3D8095D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49 264,78</w:t>
            </w:r>
          </w:p>
        </w:tc>
        <w:tc>
          <w:tcPr>
            <w:tcW w:w="0" w:type="auto"/>
            <w:noWrap/>
            <w:hideMark/>
          </w:tcPr>
          <w:p w14:paraId="0901D8D7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-4 710,40</w:t>
            </w:r>
          </w:p>
        </w:tc>
        <w:tc>
          <w:tcPr>
            <w:tcW w:w="0" w:type="auto"/>
            <w:noWrap/>
            <w:hideMark/>
          </w:tcPr>
          <w:p w14:paraId="26E8614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-5 108,05</w:t>
            </w:r>
          </w:p>
        </w:tc>
        <w:tc>
          <w:tcPr>
            <w:tcW w:w="0" w:type="auto"/>
            <w:noWrap/>
            <w:hideMark/>
          </w:tcPr>
          <w:p w14:paraId="3BE800CF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-680,80</w:t>
            </w:r>
          </w:p>
        </w:tc>
        <w:tc>
          <w:tcPr>
            <w:tcW w:w="0" w:type="auto"/>
            <w:noWrap/>
            <w:hideMark/>
          </w:tcPr>
          <w:p w14:paraId="4E73EB4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-738,27</w:t>
            </w:r>
          </w:p>
        </w:tc>
      </w:tr>
      <w:tr w:rsidR="001530D8" w:rsidRPr="004529C3" w14:paraId="406B884B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BC479E7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Lorien + ozimý hrách (setí s pšenicí)</w:t>
            </w:r>
          </w:p>
        </w:tc>
        <w:tc>
          <w:tcPr>
            <w:tcW w:w="0" w:type="auto"/>
            <w:noWrap/>
            <w:hideMark/>
          </w:tcPr>
          <w:p w14:paraId="4B8577D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-by-</w:t>
            </w:r>
            <w:proofErr w:type="spellStart"/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row</w:t>
            </w:r>
            <w:proofErr w:type="spellEnd"/>
          </w:p>
        </w:tc>
        <w:tc>
          <w:tcPr>
            <w:tcW w:w="0" w:type="auto"/>
            <w:noWrap/>
            <w:hideMark/>
          </w:tcPr>
          <w:p w14:paraId="5A538D0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8,62</w:t>
            </w:r>
          </w:p>
        </w:tc>
        <w:tc>
          <w:tcPr>
            <w:tcW w:w="0" w:type="auto"/>
            <w:noWrap/>
            <w:hideMark/>
          </w:tcPr>
          <w:p w14:paraId="52556303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47 582,40</w:t>
            </w:r>
          </w:p>
        </w:tc>
        <w:tc>
          <w:tcPr>
            <w:tcW w:w="0" w:type="auto"/>
            <w:noWrap/>
            <w:hideMark/>
          </w:tcPr>
          <w:p w14:paraId="30C4496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51 599,32</w:t>
            </w:r>
          </w:p>
        </w:tc>
        <w:tc>
          <w:tcPr>
            <w:tcW w:w="0" w:type="auto"/>
            <w:noWrap/>
            <w:hideMark/>
          </w:tcPr>
          <w:p w14:paraId="7540A9B0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-2 557,60</w:t>
            </w:r>
          </w:p>
        </w:tc>
        <w:tc>
          <w:tcPr>
            <w:tcW w:w="0" w:type="auto"/>
            <w:noWrap/>
            <w:hideMark/>
          </w:tcPr>
          <w:p w14:paraId="4CBACAC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-2 773,51</w:t>
            </w:r>
          </w:p>
        </w:tc>
        <w:tc>
          <w:tcPr>
            <w:tcW w:w="0" w:type="auto"/>
            <w:noWrap/>
            <w:hideMark/>
          </w:tcPr>
          <w:p w14:paraId="35015E34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1 472,00</w:t>
            </w:r>
          </w:p>
        </w:tc>
        <w:tc>
          <w:tcPr>
            <w:tcW w:w="0" w:type="auto"/>
            <w:noWrap/>
            <w:hideMark/>
          </w:tcPr>
          <w:p w14:paraId="1087AFA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1 596,27</w:t>
            </w:r>
          </w:p>
        </w:tc>
      </w:tr>
      <w:tr w:rsidR="001530D8" w:rsidRPr="004529C3" w14:paraId="4433D2EC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858762A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Lorien + jarní hrách (setí s pšenicí)</w:t>
            </w:r>
          </w:p>
        </w:tc>
        <w:tc>
          <w:tcPr>
            <w:tcW w:w="0" w:type="auto"/>
            <w:noWrap/>
            <w:hideMark/>
          </w:tcPr>
          <w:p w14:paraId="74BA300D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0" w:type="auto"/>
            <w:noWrap/>
            <w:hideMark/>
          </w:tcPr>
          <w:p w14:paraId="25D25A3C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9,12</w:t>
            </w:r>
          </w:p>
        </w:tc>
        <w:tc>
          <w:tcPr>
            <w:tcW w:w="0" w:type="auto"/>
            <w:noWrap/>
            <w:hideMark/>
          </w:tcPr>
          <w:p w14:paraId="11DC7ED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50 360,80</w:t>
            </w:r>
          </w:p>
        </w:tc>
        <w:tc>
          <w:tcPr>
            <w:tcW w:w="0" w:type="auto"/>
            <w:noWrap/>
            <w:hideMark/>
          </w:tcPr>
          <w:p w14:paraId="52FB168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54 612,27</w:t>
            </w:r>
          </w:p>
        </w:tc>
        <w:tc>
          <w:tcPr>
            <w:tcW w:w="0" w:type="auto"/>
            <w:noWrap/>
            <w:hideMark/>
          </w:tcPr>
          <w:p w14:paraId="059B649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220,80</w:t>
            </w:r>
          </w:p>
        </w:tc>
        <w:tc>
          <w:tcPr>
            <w:tcW w:w="0" w:type="auto"/>
            <w:noWrap/>
            <w:hideMark/>
          </w:tcPr>
          <w:p w14:paraId="356F2696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239,44</w:t>
            </w:r>
          </w:p>
        </w:tc>
        <w:tc>
          <w:tcPr>
            <w:tcW w:w="0" w:type="auto"/>
            <w:noWrap/>
            <w:hideMark/>
          </w:tcPr>
          <w:p w14:paraId="04281CA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4 250,40</w:t>
            </w:r>
          </w:p>
        </w:tc>
        <w:tc>
          <w:tcPr>
            <w:tcW w:w="0" w:type="auto"/>
            <w:noWrap/>
            <w:hideMark/>
          </w:tcPr>
          <w:p w14:paraId="11DF726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4 609,22</w:t>
            </w:r>
          </w:p>
        </w:tc>
      </w:tr>
      <w:tr w:rsidR="001530D8" w:rsidRPr="004529C3" w14:paraId="03118286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32F7FDA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Lorien + bob (setí s pšenicí)</w:t>
            </w:r>
          </w:p>
        </w:tc>
        <w:tc>
          <w:tcPr>
            <w:tcW w:w="0" w:type="auto"/>
            <w:noWrap/>
            <w:hideMark/>
          </w:tcPr>
          <w:p w14:paraId="2048990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0" w:type="auto"/>
            <w:noWrap/>
            <w:hideMark/>
          </w:tcPr>
          <w:p w14:paraId="1C244CC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9,22</w:t>
            </w:r>
          </w:p>
        </w:tc>
        <w:tc>
          <w:tcPr>
            <w:tcW w:w="0" w:type="auto"/>
            <w:noWrap/>
            <w:hideMark/>
          </w:tcPr>
          <w:p w14:paraId="37A366C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50 876,00</w:t>
            </w:r>
          </w:p>
        </w:tc>
        <w:tc>
          <w:tcPr>
            <w:tcW w:w="0" w:type="auto"/>
            <w:noWrap/>
            <w:hideMark/>
          </w:tcPr>
          <w:p w14:paraId="12ABE33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55 170,97</w:t>
            </w:r>
          </w:p>
        </w:tc>
        <w:tc>
          <w:tcPr>
            <w:tcW w:w="0" w:type="auto"/>
            <w:noWrap/>
            <w:hideMark/>
          </w:tcPr>
          <w:p w14:paraId="6738DB3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736,00</w:t>
            </w:r>
          </w:p>
        </w:tc>
        <w:tc>
          <w:tcPr>
            <w:tcW w:w="0" w:type="auto"/>
            <w:noWrap/>
            <w:hideMark/>
          </w:tcPr>
          <w:p w14:paraId="0B3FDC0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798,13</w:t>
            </w:r>
          </w:p>
        </w:tc>
        <w:tc>
          <w:tcPr>
            <w:tcW w:w="0" w:type="auto"/>
            <w:noWrap/>
            <w:hideMark/>
          </w:tcPr>
          <w:p w14:paraId="2BE9A23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4 765,60</w:t>
            </w:r>
          </w:p>
        </w:tc>
        <w:tc>
          <w:tcPr>
            <w:tcW w:w="0" w:type="auto"/>
            <w:noWrap/>
            <w:hideMark/>
          </w:tcPr>
          <w:p w14:paraId="3D01A48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5 167,91</w:t>
            </w:r>
          </w:p>
        </w:tc>
      </w:tr>
      <w:tr w:rsidR="001530D8" w:rsidRPr="004529C3" w14:paraId="41C0DBD2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1C8F9FD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Lorien + inkarnát (setí s pšenicí)</w:t>
            </w:r>
          </w:p>
        </w:tc>
        <w:tc>
          <w:tcPr>
            <w:tcW w:w="0" w:type="auto"/>
            <w:noWrap/>
            <w:hideMark/>
          </w:tcPr>
          <w:p w14:paraId="262B384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0" w:type="auto"/>
            <w:noWrap/>
            <w:hideMark/>
          </w:tcPr>
          <w:p w14:paraId="631BC733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9,02</w:t>
            </w:r>
          </w:p>
        </w:tc>
        <w:tc>
          <w:tcPr>
            <w:tcW w:w="0" w:type="auto"/>
            <w:noWrap/>
            <w:hideMark/>
          </w:tcPr>
          <w:p w14:paraId="3BB5D894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49 808,80</w:t>
            </w:r>
          </w:p>
        </w:tc>
        <w:tc>
          <w:tcPr>
            <w:tcW w:w="0" w:type="auto"/>
            <w:noWrap/>
            <w:hideMark/>
          </w:tcPr>
          <w:p w14:paraId="4A427291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54 013,67</w:t>
            </w:r>
          </w:p>
        </w:tc>
        <w:tc>
          <w:tcPr>
            <w:tcW w:w="0" w:type="auto"/>
            <w:noWrap/>
            <w:hideMark/>
          </w:tcPr>
          <w:p w14:paraId="7232057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-331,20</w:t>
            </w:r>
          </w:p>
        </w:tc>
        <w:tc>
          <w:tcPr>
            <w:tcW w:w="0" w:type="auto"/>
            <w:noWrap/>
            <w:hideMark/>
          </w:tcPr>
          <w:p w14:paraId="0409339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-359,16</w:t>
            </w:r>
          </w:p>
        </w:tc>
        <w:tc>
          <w:tcPr>
            <w:tcW w:w="0" w:type="auto"/>
            <w:noWrap/>
            <w:hideMark/>
          </w:tcPr>
          <w:p w14:paraId="700D4E6B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3 698,40</w:t>
            </w:r>
          </w:p>
        </w:tc>
        <w:tc>
          <w:tcPr>
            <w:tcW w:w="0" w:type="auto"/>
            <w:noWrap/>
            <w:hideMark/>
          </w:tcPr>
          <w:p w14:paraId="498656E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4 010,62</w:t>
            </w:r>
          </w:p>
        </w:tc>
      </w:tr>
      <w:tr w:rsidR="001530D8" w:rsidRPr="004529C3" w14:paraId="24499C87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EBDE374" w14:textId="77777777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Lorien + ozimý hrách (setí s pšenicí)</w:t>
            </w:r>
          </w:p>
        </w:tc>
        <w:tc>
          <w:tcPr>
            <w:tcW w:w="0" w:type="auto"/>
            <w:noWrap/>
            <w:hideMark/>
          </w:tcPr>
          <w:p w14:paraId="75CB9CA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Směs</w:t>
            </w:r>
          </w:p>
        </w:tc>
        <w:tc>
          <w:tcPr>
            <w:tcW w:w="0" w:type="auto"/>
            <w:noWrap/>
            <w:hideMark/>
          </w:tcPr>
          <w:p w14:paraId="1F457F66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9,28</w:t>
            </w:r>
          </w:p>
        </w:tc>
        <w:tc>
          <w:tcPr>
            <w:tcW w:w="0" w:type="auto"/>
            <w:noWrap/>
            <w:hideMark/>
          </w:tcPr>
          <w:p w14:paraId="48351F88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51 225,60</w:t>
            </w:r>
          </w:p>
        </w:tc>
        <w:tc>
          <w:tcPr>
            <w:tcW w:w="0" w:type="auto"/>
            <w:noWrap/>
            <w:hideMark/>
          </w:tcPr>
          <w:p w14:paraId="39077614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55 550,08</w:t>
            </w:r>
          </w:p>
        </w:tc>
        <w:tc>
          <w:tcPr>
            <w:tcW w:w="0" w:type="auto"/>
            <w:noWrap/>
            <w:hideMark/>
          </w:tcPr>
          <w:p w14:paraId="6E49B6A7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1 085,60</w:t>
            </w:r>
          </w:p>
        </w:tc>
        <w:tc>
          <w:tcPr>
            <w:tcW w:w="0" w:type="auto"/>
            <w:noWrap/>
            <w:hideMark/>
          </w:tcPr>
          <w:p w14:paraId="1CF11942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1 177,25</w:t>
            </w:r>
          </w:p>
        </w:tc>
        <w:tc>
          <w:tcPr>
            <w:tcW w:w="0" w:type="auto"/>
            <w:noWrap/>
            <w:hideMark/>
          </w:tcPr>
          <w:p w14:paraId="6862C4B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5 115,20</w:t>
            </w:r>
          </w:p>
        </w:tc>
        <w:tc>
          <w:tcPr>
            <w:tcW w:w="0" w:type="auto"/>
            <w:noWrap/>
            <w:hideMark/>
          </w:tcPr>
          <w:p w14:paraId="302205E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5 547,03</w:t>
            </w:r>
          </w:p>
        </w:tc>
      </w:tr>
      <w:tr w:rsidR="001530D8" w:rsidRPr="004529C3" w14:paraId="6230FD45" w14:textId="77777777" w:rsidTr="00F97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706BB90" w14:textId="651ED3B2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Kontrola 12,5</w:t>
            </w:r>
            <w:r w:rsidR="0066480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cm</w:t>
            </w:r>
          </w:p>
        </w:tc>
        <w:tc>
          <w:tcPr>
            <w:tcW w:w="0" w:type="auto"/>
            <w:noWrap/>
            <w:hideMark/>
          </w:tcPr>
          <w:p w14:paraId="185658F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0" w:type="auto"/>
            <w:noWrap/>
            <w:hideMark/>
          </w:tcPr>
          <w:p w14:paraId="439F7A15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9,08</w:t>
            </w:r>
          </w:p>
        </w:tc>
        <w:tc>
          <w:tcPr>
            <w:tcW w:w="0" w:type="auto"/>
            <w:noWrap/>
            <w:hideMark/>
          </w:tcPr>
          <w:p w14:paraId="581B519E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50 140,00</w:t>
            </w:r>
          </w:p>
        </w:tc>
        <w:tc>
          <w:tcPr>
            <w:tcW w:w="0" w:type="auto"/>
            <w:noWrap/>
            <w:hideMark/>
          </w:tcPr>
          <w:p w14:paraId="2B16FA02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54 372,83</w:t>
            </w:r>
          </w:p>
        </w:tc>
        <w:tc>
          <w:tcPr>
            <w:tcW w:w="0" w:type="auto"/>
            <w:noWrap/>
            <w:hideMark/>
          </w:tcPr>
          <w:p w14:paraId="2B81EFE0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0" w:type="auto"/>
            <w:noWrap/>
            <w:hideMark/>
          </w:tcPr>
          <w:p w14:paraId="32DC335A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0" w:type="auto"/>
            <w:noWrap/>
            <w:hideMark/>
          </w:tcPr>
          <w:p w14:paraId="44AAC868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4 029,60</w:t>
            </w:r>
          </w:p>
        </w:tc>
        <w:tc>
          <w:tcPr>
            <w:tcW w:w="0" w:type="auto"/>
            <w:noWrap/>
            <w:hideMark/>
          </w:tcPr>
          <w:p w14:paraId="66D706E9" w14:textId="77777777" w:rsidR="00F64533" w:rsidRPr="004529C3" w:rsidRDefault="00F64533" w:rsidP="002F7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6100"/>
                <w:sz w:val="18"/>
                <w:szCs w:val="18"/>
                <w:lang w:eastAsia="cs-CZ"/>
              </w:rPr>
              <w:t>4 369,78</w:t>
            </w:r>
          </w:p>
        </w:tc>
      </w:tr>
      <w:tr w:rsidR="001530D8" w:rsidRPr="004529C3" w14:paraId="43648495" w14:textId="77777777" w:rsidTr="00F9755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C713E19" w14:textId="06C6C53D" w:rsidR="00F64533" w:rsidRPr="004529C3" w:rsidRDefault="00F64533" w:rsidP="002F73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Kontrola 25</w:t>
            </w:r>
            <w:r w:rsidR="0066480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cm</w:t>
            </w:r>
          </w:p>
        </w:tc>
        <w:tc>
          <w:tcPr>
            <w:tcW w:w="0" w:type="auto"/>
            <w:noWrap/>
            <w:hideMark/>
          </w:tcPr>
          <w:p w14:paraId="6F680C7C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0" w:type="auto"/>
            <w:noWrap/>
            <w:hideMark/>
          </w:tcPr>
          <w:p w14:paraId="05B3F539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8,35</w:t>
            </w:r>
          </w:p>
        </w:tc>
        <w:tc>
          <w:tcPr>
            <w:tcW w:w="0" w:type="auto"/>
            <w:noWrap/>
            <w:hideMark/>
          </w:tcPr>
          <w:p w14:paraId="63D34F1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46 110,40</w:t>
            </w:r>
          </w:p>
        </w:tc>
        <w:tc>
          <w:tcPr>
            <w:tcW w:w="0" w:type="auto"/>
            <w:noWrap/>
            <w:hideMark/>
          </w:tcPr>
          <w:p w14:paraId="3C8D2454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50 003,05</w:t>
            </w:r>
          </w:p>
        </w:tc>
        <w:tc>
          <w:tcPr>
            <w:tcW w:w="0" w:type="auto"/>
            <w:noWrap/>
            <w:hideMark/>
          </w:tcPr>
          <w:p w14:paraId="0DB78C9A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-4 029,60</w:t>
            </w:r>
          </w:p>
        </w:tc>
        <w:tc>
          <w:tcPr>
            <w:tcW w:w="0" w:type="auto"/>
            <w:noWrap/>
            <w:hideMark/>
          </w:tcPr>
          <w:p w14:paraId="55999A81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9C0006"/>
                <w:sz w:val="18"/>
                <w:szCs w:val="18"/>
                <w:lang w:eastAsia="cs-CZ"/>
              </w:rPr>
              <w:t>-4 369,78</w:t>
            </w:r>
          </w:p>
        </w:tc>
        <w:tc>
          <w:tcPr>
            <w:tcW w:w="0" w:type="auto"/>
            <w:noWrap/>
            <w:hideMark/>
          </w:tcPr>
          <w:p w14:paraId="00C9274D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0" w:type="auto"/>
            <w:noWrap/>
            <w:hideMark/>
          </w:tcPr>
          <w:p w14:paraId="3FF55FAF" w14:textId="77777777" w:rsidR="00F64533" w:rsidRPr="004529C3" w:rsidRDefault="00F64533" w:rsidP="002F7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4529C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0,00</w:t>
            </w:r>
          </w:p>
        </w:tc>
      </w:tr>
    </w:tbl>
    <w:p w14:paraId="023F1C6D" w14:textId="77777777" w:rsidR="00F64533" w:rsidRPr="004529C3" w:rsidRDefault="00F64533" w:rsidP="00F64533">
      <w:pPr>
        <w:autoSpaceDE w:val="0"/>
        <w:autoSpaceDN w:val="0"/>
        <w:adjustRightInd w:val="0"/>
        <w:spacing w:after="0"/>
        <w:rPr>
          <w:rFonts w:ascii="Arial" w:hAnsi="Arial" w:cs="Arial"/>
        </w:rPr>
        <w:sectPr w:rsidR="00F64533" w:rsidRPr="004529C3" w:rsidSect="00F6453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F3E5CC3" w14:textId="02BE4F3C" w:rsidR="00687D13" w:rsidRPr="00F9755C" w:rsidRDefault="00687D13" w:rsidP="00F9755C">
      <w:pPr>
        <w:pStyle w:val="Nadpis1"/>
        <w:rPr>
          <w:rFonts w:ascii="Arial" w:hAnsi="Arial" w:cs="Arial"/>
          <w:b/>
          <w:bCs/>
        </w:rPr>
      </w:pPr>
      <w:bookmarkStart w:id="41" w:name="_Toc182228608"/>
      <w:r w:rsidRPr="00F9755C">
        <w:rPr>
          <w:rFonts w:ascii="Arial" w:hAnsi="Arial" w:cs="Arial"/>
          <w:b/>
          <w:bCs/>
          <w:color w:val="auto"/>
        </w:rPr>
        <w:lastRenderedPageBreak/>
        <w:t>VI. Seznam použité literatury</w:t>
      </w:r>
      <w:bookmarkEnd w:id="41"/>
    </w:p>
    <w:p w14:paraId="1806D3F6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Chapagain</w:t>
      </w:r>
      <w:proofErr w:type="spellEnd"/>
      <w:r w:rsidRPr="00CE5FBE">
        <w:rPr>
          <w:rFonts w:ascii="Arial" w:hAnsi="Arial" w:cs="Arial"/>
        </w:rPr>
        <w:t xml:space="preserve">, T. and </w:t>
      </w:r>
      <w:proofErr w:type="spellStart"/>
      <w:r w:rsidRPr="00CE5FBE">
        <w:rPr>
          <w:rFonts w:ascii="Arial" w:hAnsi="Arial" w:cs="Arial"/>
        </w:rPr>
        <w:t>Riseman</w:t>
      </w:r>
      <w:proofErr w:type="spellEnd"/>
      <w:r w:rsidRPr="00CE5FBE">
        <w:rPr>
          <w:rFonts w:ascii="Arial" w:hAnsi="Arial" w:cs="Arial"/>
        </w:rPr>
        <w:t xml:space="preserve">, A. (2014). </w:t>
      </w:r>
      <w:proofErr w:type="spellStart"/>
      <w:r w:rsidRPr="00CE5FBE">
        <w:rPr>
          <w:rFonts w:ascii="Arial" w:hAnsi="Arial" w:cs="Arial"/>
        </w:rPr>
        <w:t>Barley-pea</w:t>
      </w:r>
      <w:proofErr w:type="spellEnd"/>
      <w:r w:rsidRPr="00CE5FBE">
        <w:rPr>
          <w:rFonts w:ascii="Arial" w:hAnsi="Arial" w:cs="Arial"/>
        </w:rPr>
        <w:t xml:space="preserve"> intercropping: </w:t>
      </w:r>
      <w:proofErr w:type="spellStart"/>
      <w:r w:rsidRPr="00CE5FBE">
        <w:rPr>
          <w:rFonts w:ascii="Arial" w:hAnsi="Arial" w:cs="Arial"/>
        </w:rPr>
        <w:t>Effects</w:t>
      </w:r>
      <w:proofErr w:type="spellEnd"/>
      <w:r w:rsidRPr="00CE5FBE">
        <w:rPr>
          <w:rFonts w:ascii="Arial" w:hAnsi="Arial" w:cs="Arial"/>
        </w:rPr>
        <w:t xml:space="preserve"> on </w:t>
      </w:r>
      <w:proofErr w:type="spellStart"/>
      <w:r w:rsidRPr="00CE5FBE">
        <w:rPr>
          <w:rFonts w:ascii="Arial" w:hAnsi="Arial" w:cs="Arial"/>
        </w:rPr>
        <w:t>land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productivity</w:t>
      </w:r>
      <w:proofErr w:type="spellEnd"/>
      <w:r w:rsidRPr="00CE5FBE">
        <w:rPr>
          <w:rFonts w:ascii="Arial" w:hAnsi="Arial" w:cs="Arial"/>
        </w:rPr>
        <w:t xml:space="preserve">, </w:t>
      </w:r>
      <w:proofErr w:type="spellStart"/>
      <w:r w:rsidRPr="00CE5FBE">
        <w:rPr>
          <w:rFonts w:ascii="Arial" w:hAnsi="Arial" w:cs="Arial"/>
        </w:rPr>
        <w:t>carbon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nitrogen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transformations</w:t>
      </w:r>
      <w:proofErr w:type="spellEnd"/>
      <w:r w:rsidRPr="00CE5FBE">
        <w:rPr>
          <w:rFonts w:ascii="Arial" w:hAnsi="Arial" w:cs="Arial"/>
        </w:rPr>
        <w:t xml:space="preserve">. </w:t>
      </w:r>
      <w:proofErr w:type="spellStart"/>
      <w:r w:rsidRPr="00CE5FBE">
        <w:rPr>
          <w:rFonts w:ascii="Arial" w:hAnsi="Arial" w:cs="Arial"/>
        </w:rPr>
        <w:t>Field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Crops</w:t>
      </w:r>
      <w:proofErr w:type="spellEnd"/>
      <w:r w:rsidRPr="00CE5FBE">
        <w:rPr>
          <w:rFonts w:ascii="Arial" w:hAnsi="Arial" w:cs="Arial"/>
        </w:rPr>
        <w:t xml:space="preserve">, </w:t>
      </w:r>
      <w:proofErr w:type="spellStart"/>
      <w:r w:rsidRPr="00CE5FBE">
        <w:rPr>
          <w:rFonts w:ascii="Arial" w:hAnsi="Arial" w:cs="Arial"/>
        </w:rPr>
        <w:t>Research</w:t>
      </w:r>
      <w:proofErr w:type="spellEnd"/>
      <w:r w:rsidRPr="00CE5FBE">
        <w:rPr>
          <w:rFonts w:ascii="Arial" w:hAnsi="Arial" w:cs="Arial"/>
        </w:rPr>
        <w:t xml:space="preserve">, 166, 18 ‒ 25, </w:t>
      </w:r>
      <w:proofErr w:type="gramStart"/>
      <w:r w:rsidRPr="00CE5FBE">
        <w:rPr>
          <w:rFonts w:ascii="Arial" w:hAnsi="Arial" w:cs="Arial"/>
        </w:rPr>
        <w:t>DOI :</w:t>
      </w:r>
      <w:proofErr w:type="gramEnd"/>
      <w:r w:rsidRPr="00CE5FBE">
        <w:rPr>
          <w:rFonts w:ascii="Arial" w:hAnsi="Arial" w:cs="Arial"/>
        </w:rPr>
        <w:t xml:space="preserve"> 10.1016/j.fcr.2014.06.014.</w:t>
      </w:r>
    </w:p>
    <w:p w14:paraId="58FE348B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Eskandari</w:t>
      </w:r>
      <w:proofErr w:type="spellEnd"/>
      <w:r w:rsidRPr="00CE5FBE">
        <w:rPr>
          <w:rFonts w:ascii="Arial" w:hAnsi="Arial" w:cs="Arial"/>
        </w:rPr>
        <w:t xml:space="preserve">, H. (2011). Intercropping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wheat</w:t>
      </w:r>
      <w:proofErr w:type="spellEnd"/>
      <w:r w:rsidRPr="00CE5FBE">
        <w:rPr>
          <w:rFonts w:ascii="Arial" w:hAnsi="Arial" w:cs="Arial"/>
        </w:rPr>
        <w:t xml:space="preserve"> (</w:t>
      </w:r>
      <w:proofErr w:type="spellStart"/>
      <w:r w:rsidRPr="00CE5FBE">
        <w:rPr>
          <w:rFonts w:ascii="Arial" w:hAnsi="Arial" w:cs="Arial"/>
        </w:rPr>
        <w:t>Triticum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aestivum</w:t>
      </w:r>
      <w:proofErr w:type="spellEnd"/>
      <w:r w:rsidRPr="00CE5FBE">
        <w:rPr>
          <w:rFonts w:ascii="Arial" w:hAnsi="Arial" w:cs="Arial"/>
        </w:rPr>
        <w:t xml:space="preserve">) and </w:t>
      </w:r>
      <w:proofErr w:type="spellStart"/>
      <w:r w:rsidRPr="00CE5FBE">
        <w:rPr>
          <w:rFonts w:ascii="Arial" w:hAnsi="Arial" w:cs="Arial"/>
        </w:rPr>
        <w:t>bean</w:t>
      </w:r>
      <w:proofErr w:type="spellEnd"/>
      <w:r w:rsidRPr="00CE5FBE">
        <w:rPr>
          <w:rFonts w:ascii="Arial" w:hAnsi="Arial" w:cs="Arial"/>
        </w:rPr>
        <w:t xml:space="preserve"> (</w:t>
      </w:r>
      <w:proofErr w:type="spellStart"/>
      <w:r w:rsidRPr="00CE5FBE">
        <w:rPr>
          <w:rFonts w:ascii="Arial" w:hAnsi="Arial" w:cs="Arial"/>
        </w:rPr>
        <w:t>Vicia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faba</w:t>
      </w:r>
      <w:proofErr w:type="spellEnd"/>
      <w:r w:rsidRPr="00CE5FBE">
        <w:rPr>
          <w:rFonts w:ascii="Arial" w:hAnsi="Arial" w:cs="Arial"/>
        </w:rPr>
        <w:t xml:space="preserve">): </w:t>
      </w:r>
      <w:proofErr w:type="spellStart"/>
      <w:r w:rsidRPr="00CE5FBE">
        <w:rPr>
          <w:rFonts w:ascii="Arial" w:hAnsi="Arial" w:cs="Arial"/>
        </w:rPr>
        <w:t>effects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complementarity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competition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intercrop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components</w:t>
      </w:r>
      <w:proofErr w:type="spellEnd"/>
      <w:r w:rsidRPr="00CE5FBE">
        <w:rPr>
          <w:rFonts w:ascii="Arial" w:hAnsi="Arial" w:cs="Arial"/>
        </w:rPr>
        <w:t xml:space="preserve"> in </w:t>
      </w:r>
      <w:proofErr w:type="spellStart"/>
      <w:r w:rsidRPr="00CE5FBE">
        <w:rPr>
          <w:rFonts w:ascii="Arial" w:hAnsi="Arial" w:cs="Arial"/>
        </w:rPr>
        <w:t>resource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consumption</w:t>
      </w:r>
      <w:proofErr w:type="spellEnd"/>
      <w:r w:rsidRPr="00CE5FBE">
        <w:rPr>
          <w:rFonts w:ascii="Arial" w:hAnsi="Arial" w:cs="Arial"/>
        </w:rPr>
        <w:t xml:space="preserve"> on dry </w:t>
      </w:r>
      <w:proofErr w:type="spellStart"/>
      <w:r w:rsidRPr="00CE5FBE">
        <w:rPr>
          <w:rFonts w:ascii="Arial" w:hAnsi="Arial" w:cs="Arial"/>
        </w:rPr>
        <w:t>matter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production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weed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growth</w:t>
      </w:r>
      <w:proofErr w:type="spellEnd"/>
      <w:r w:rsidRPr="00CE5FBE">
        <w:rPr>
          <w:rFonts w:ascii="Arial" w:hAnsi="Arial" w:cs="Arial"/>
        </w:rPr>
        <w:t xml:space="preserve">. </w:t>
      </w:r>
      <w:proofErr w:type="spellStart"/>
      <w:r w:rsidRPr="00CE5FBE">
        <w:rPr>
          <w:rFonts w:ascii="Arial" w:hAnsi="Arial" w:cs="Arial"/>
        </w:rPr>
        <w:t>African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Journal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Biotechnology, 10(77), 17755 ‒ 17762, </w:t>
      </w:r>
      <w:proofErr w:type="gramStart"/>
      <w:r w:rsidRPr="00CE5FBE">
        <w:rPr>
          <w:rFonts w:ascii="Arial" w:hAnsi="Arial" w:cs="Arial"/>
        </w:rPr>
        <w:t>DOI :</w:t>
      </w:r>
      <w:proofErr w:type="gramEnd"/>
      <w:r w:rsidRPr="00CE5FBE">
        <w:rPr>
          <w:rFonts w:ascii="Arial" w:hAnsi="Arial" w:cs="Arial"/>
        </w:rPr>
        <w:t>10.5897/AJB11.2250.</w:t>
      </w:r>
    </w:p>
    <w:p w14:paraId="2B32B0D5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Glaze-Corcoran</w:t>
      </w:r>
      <w:proofErr w:type="spellEnd"/>
      <w:r w:rsidRPr="00CE5FBE">
        <w:rPr>
          <w:rFonts w:ascii="Arial" w:hAnsi="Arial" w:cs="Arial"/>
        </w:rPr>
        <w:t xml:space="preserve">, S., </w:t>
      </w:r>
      <w:proofErr w:type="spellStart"/>
      <w:r w:rsidRPr="00CE5FBE">
        <w:rPr>
          <w:rFonts w:ascii="Arial" w:hAnsi="Arial" w:cs="Arial"/>
        </w:rPr>
        <w:t>Hashemi</w:t>
      </w:r>
      <w:proofErr w:type="spellEnd"/>
      <w:r w:rsidRPr="00CE5FBE">
        <w:rPr>
          <w:rFonts w:ascii="Arial" w:hAnsi="Arial" w:cs="Arial"/>
        </w:rPr>
        <w:t xml:space="preserve">, M., </w:t>
      </w:r>
      <w:proofErr w:type="spellStart"/>
      <w:r w:rsidRPr="00CE5FBE">
        <w:rPr>
          <w:rFonts w:ascii="Arial" w:hAnsi="Arial" w:cs="Arial"/>
        </w:rPr>
        <w:t>Sadeghpour</w:t>
      </w:r>
      <w:proofErr w:type="spellEnd"/>
      <w:r w:rsidRPr="00CE5FBE">
        <w:rPr>
          <w:rFonts w:ascii="Arial" w:hAnsi="Arial" w:cs="Arial"/>
        </w:rPr>
        <w:t xml:space="preserve">, A., </w:t>
      </w:r>
      <w:proofErr w:type="spellStart"/>
      <w:r w:rsidRPr="00CE5FBE">
        <w:rPr>
          <w:rFonts w:ascii="Arial" w:hAnsi="Arial" w:cs="Arial"/>
        </w:rPr>
        <w:t>Jahanzad</w:t>
      </w:r>
      <w:proofErr w:type="spellEnd"/>
      <w:r w:rsidRPr="00CE5FBE">
        <w:rPr>
          <w:rFonts w:ascii="Arial" w:hAnsi="Arial" w:cs="Arial"/>
        </w:rPr>
        <w:t xml:space="preserve">, E., </w:t>
      </w:r>
      <w:proofErr w:type="spellStart"/>
      <w:r w:rsidRPr="00CE5FBE">
        <w:rPr>
          <w:rFonts w:ascii="Arial" w:hAnsi="Arial" w:cs="Arial"/>
        </w:rPr>
        <w:t>Afshar</w:t>
      </w:r>
      <w:proofErr w:type="spellEnd"/>
      <w:r w:rsidRPr="00CE5FBE">
        <w:rPr>
          <w:rFonts w:ascii="Arial" w:hAnsi="Arial" w:cs="Arial"/>
        </w:rPr>
        <w:t xml:space="preserve">, R. </w:t>
      </w:r>
      <w:proofErr w:type="gramStart"/>
      <w:r w:rsidRPr="00CE5FBE">
        <w:rPr>
          <w:rFonts w:ascii="Arial" w:hAnsi="Arial" w:cs="Arial"/>
        </w:rPr>
        <w:t>K .</w:t>
      </w:r>
      <w:proofErr w:type="gramEnd"/>
      <w:r w:rsidRPr="00CE5FBE">
        <w:rPr>
          <w:rFonts w:ascii="Arial" w:hAnsi="Arial" w:cs="Arial"/>
        </w:rPr>
        <w:t xml:space="preserve">, </w:t>
      </w:r>
      <w:proofErr w:type="spellStart"/>
      <w:r w:rsidRPr="00CE5FBE">
        <w:rPr>
          <w:rFonts w:ascii="Arial" w:hAnsi="Arial" w:cs="Arial"/>
        </w:rPr>
        <w:t>Liu</w:t>
      </w:r>
      <w:proofErr w:type="spellEnd"/>
      <w:r w:rsidRPr="00CE5FBE">
        <w:rPr>
          <w:rFonts w:ascii="Arial" w:hAnsi="Arial" w:cs="Arial"/>
        </w:rPr>
        <w:t xml:space="preserve">, X., et al. (2020). </w:t>
      </w:r>
      <w:proofErr w:type="spellStart"/>
      <w:r w:rsidRPr="00CE5FBE">
        <w:rPr>
          <w:rFonts w:ascii="Arial" w:hAnsi="Arial" w:cs="Arial"/>
        </w:rPr>
        <w:t>Understanding</w:t>
      </w:r>
      <w:proofErr w:type="spellEnd"/>
      <w:r w:rsidRPr="00CE5FBE">
        <w:rPr>
          <w:rFonts w:ascii="Arial" w:hAnsi="Arial" w:cs="Arial"/>
        </w:rPr>
        <w:t xml:space="preserve"> intercropping to </w:t>
      </w:r>
      <w:proofErr w:type="spellStart"/>
      <w:r w:rsidRPr="00CE5FBE">
        <w:rPr>
          <w:rFonts w:ascii="Arial" w:hAnsi="Arial" w:cs="Arial"/>
        </w:rPr>
        <w:t>improve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agricultural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resiliency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environmental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sustainability</w:t>
      </w:r>
      <w:proofErr w:type="spellEnd"/>
      <w:r w:rsidRPr="00CE5FBE">
        <w:rPr>
          <w:rFonts w:ascii="Arial" w:hAnsi="Arial" w:cs="Arial"/>
        </w:rPr>
        <w:t xml:space="preserve">. </w:t>
      </w:r>
      <w:proofErr w:type="spellStart"/>
      <w:r w:rsidRPr="00CE5FBE">
        <w:rPr>
          <w:rFonts w:ascii="Arial" w:hAnsi="Arial" w:cs="Arial"/>
        </w:rPr>
        <w:t>Advanced</w:t>
      </w:r>
      <w:proofErr w:type="spellEnd"/>
      <w:r w:rsidRPr="00CE5FBE">
        <w:rPr>
          <w:rFonts w:ascii="Arial" w:hAnsi="Arial" w:cs="Arial"/>
        </w:rPr>
        <w:t xml:space="preserve"> in Agronomy, 162, 199 – 256. </w:t>
      </w:r>
      <w:proofErr w:type="gramStart"/>
      <w:r w:rsidRPr="00CE5FBE">
        <w:rPr>
          <w:rFonts w:ascii="Arial" w:hAnsi="Arial" w:cs="Arial"/>
        </w:rPr>
        <w:t>doi:10.1016/bs.agron</w:t>
      </w:r>
      <w:proofErr w:type="gramEnd"/>
      <w:r w:rsidRPr="00CE5FBE">
        <w:rPr>
          <w:rFonts w:ascii="Arial" w:hAnsi="Arial" w:cs="Arial"/>
        </w:rPr>
        <w:t>.2020.02.004.</w:t>
      </w:r>
    </w:p>
    <w:p w14:paraId="52B6AA47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r w:rsidRPr="00CE5FBE">
        <w:rPr>
          <w:rFonts w:ascii="Arial" w:hAnsi="Arial" w:cs="Arial"/>
        </w:rPr>
        <w:t xml:space="preserve">Jensen, E. </w:t>
      </w:r>
      <w:proofErr w:type="gramStart"/>
      <w:r w:rsidRPr="00CE5FBE">
        <w:rPr>
          <w:rFonts w:ascii="Arial" w:hAnsi="Arial" w:cs="Arial"/>
        </w:rPr>
        <w:t>S .</w:t>
      </w:r>
      <w:proofErr w:type="gramEnd"/>
      <w:r w:rsidRPr="00CE5FBE">
        <w:rPr>
          <w:rFonts w:ascii="Arial" w:hAnsi="Arial" w:cs="Arial"/>
        </w:rPr>
        <w:t xml:space="preserve">, </w:t>
      </w:r>
      <w:proofErr w:type="spellStart"/>
      <w:r w:rsidRPr="00CE5FBE">
        <w:rPr>
          <w:rFonts w:ascii="Arial" w:hAnsi="Arial" w:cs="Arial"/>
        </w:rPr>
        <w:t>Carlsson</w:t>
      </w:r>
      <w:proofErr w:type="spellEnd"/>
      <w:r w:rsidRPr="00CE5FBE">
        <w:rPr>
          <w:rFonts w:ascii="Arial" w:hAnsi="Arial" w:cs="Arial"/>
        </w:rPr>
        <w:t xml:space="preserve">, G. and </w:t>
      </w:r>
      <w:proofErr w:type="spellStart"/>
      <w:r w:rsidRPr="00CE5FBE">
        <w:rPr>
          <w:rFonts w:ascii="Arial" w:hAnsi="Arial" w:cs="Arial"/>
        </w:rPr>
        <w:t>Hauggaard-Nielsen</w:t>
      </w:r>
      <w:proofErr w:type="spellEnd"/>
      <w:r w:rsidRPr="00CE5FBE">
        <w:rPr>
          <w:rFonts w:ascii="Arial" w:hAnsi="Arial" w:cs="Arial"/>
        </w:rPr>
        <w:t xml:space="preserve">, H. (2020). Intercropping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grain </w:t>
      </w:r>
      <w:proofErr w:type="spellStart"/>
      <w:r w:rsidRPr="00CE5FBE">
        <w:rPr>
          <w:rFonts w:ascii="Arial" w:hAnsi="Arial" w:cs="Arial"/>
        </w:rPr>
        <w:t>legumes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cereals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improves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the</w:t>
      </w:r>
      <w:proofErr w:type="spellEnd"/>
      <w:r w:rsidRPr="00CE5FBE">
        <w:rPr>
          <w:rFonts w:ascii="Arial" w:hAnsi="Arial" w:cs="Arial"/>
        </w:rPr>
        <w:t xml:space="preserve"> use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soil</w:t>
      </w:r>
      <w:proofErr w:type="spellEnd"/>
      <w:r w:rsidRPr="00CE5FBE">
        <w:rPr>
          <w:rFonts w:ascii="Arial" w:hAnsi="Arial" w:cs="Arial"/>
        </w:rPr>
        <w:t xml:space="preserve"> N </w:t>
      </w:r>
      <w:proofErr w:type="spellStart"/>
      <w:r w:rsidRPr="00CE5FBE">
        <w:rPr>
          <w:rFonts w:ascii="Arial" w:hAnsi="Arial" w:cs="Arial"/>
        </w:rPr>
        <w:t>resources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reduces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the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requirement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for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synthetic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fertilizer</w:t>
      </w:r>
      <w:proofErr w:type="spellEnd"/>
      <w:r w:rsidRPr="00CE5FBE">
        <w:rPr>
          <w:rFonts w:ascii="Arial" w:hAnsi="Arial" w:cs="Arial"/>
        </w:rPr>
        <w:t xml:space="preserve"> N: A </w:t>
      </w:r>
      <w:proofErr w:type="spellStart"/>
      <w:r w:rsidRPr="00CE5FBE">
        <w:rPr>
          <w:rFonts w:ascii="Arial" w:hAnsi="Arial" w:cs="Arial"/>
        </w:rPr>
        <w:t>global-scale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analysis</w:t>
      </w:r>
      <w:proofErr w:type="spellEnd"/>
      <w:r w:rsidRPr="00CE5FBE">
        <w:rPr>
          <w:rFonts w:ascii="Arial" w:hAnsi="Arial" w:cs="Arial"/>
        </w:rPr>
        <w:t xml:space="preserve">. Agronomy </w:t>
      </w:r>
      <w:proofErr w:type="spellStart"/>
      <w:r w:rsidRPr="00CE5FBE">
        <w:rPr>
          <w:rFonts w:ascii="Arial" w:hAnsi="Arial" w:cs="Arial"/>
        </w:rPr>
        <w:t>for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Sustainable</w:t>
      </w:r>
      <w:proofErr w:type="spellEnd"/>
      <w:r w:rsidRPr="00CE5FBE">
        <w:rPr>
          <w:rFonts w:ascii="Arial" w:hAnsi="Arial" w:cs="Arial"/>
        </w:rPr>
        <w:t xml:space="preserve"> Development, 40, 5. </w:t>
      </w:r>
      <w:proofErr w:type="gramStart"/>
      <w:r w:rsidRPr="00CE5FBE">
        <w:rPr>
          <w:rFonts w:ascii="Arial" w:hAnsi="Arial" w:cs="Arial"/>
        </w:rPr>
        <w:t>DOI :</w:t>
      </w:r>
      <w:proofErr w:type="gramEnd"/>
      <w:r w:rsidRPr="00CE5FBE">
        <w:rPr>
          <w:rFonts w:ascii="Arial" w:hAnsi="Arial" w:cs="Arial"/>
        </w:rPr>
        <w:t>10.1007/s13593-020-0607-x.</w:t>
      </w:r>
    </w:p>
    <w:p w14:paraId="44AF49E6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Liu</w:t>
      </w:r>
      <w:proofErr w:type="spellEnd"/>
      <w:r w:rsidRPr="00CE5FBE">
        <w:rPr>
          <w:rFonts w:ascii="Arial" w:hAnsi="Arial" w:cs="Arial"/>
        </w:rPr>
        <w:t xml:space="preserve">, R., </w:t>
      </w:r>
      <w:proofErr w:type="spellStart"/>
      <w:r w:rsidRPr="00CE5FBE">
        <w:rPr>
          <w:rFonts w:ascii="Arial" w:hAnsi="Arial" w:cs="Arial"/>
        </w:rPr>
        <w:t>Zhou</w:t>
      </w:r>
      <w:proofErr w:type="spellEnd"/>
      <w:r w:rsidRPr="00CE5FBE">
        <w:rPr>
          <w:rFonts w:ascii="Arial" w:hAnsi="Arial" w:cs="Arial"/>
        </w:rPr>
        <w:t xml:space="preserve">, G.P., </w:t>
      </w:r>
      <w:proofErr w:type="spellStart"/>
      <w:r w:rsidRPr="00CE5FBE">
        <w:rPr>
          <w:rFonts w:ascii="Arial" w:hAnsi="Arial" w:cs="Arial"/>
        </w:rPr>
        <w:t>Chang</w:t>
      </w:r>
      <w:proofErr w:type="spellEnd"/>
      <w:r w:rsidRPr="00CE5FBE">
        <w:rPr>
          <w:rFonts w:ascii="Arial" w:hAnsi="Arial" w:cs="Arial"/>
        </w:rPr>
        <w:t xml:space="preserve">, D. </w:t>
      </w:r>
      <w:proofErr w:type="gramStart"/>
      <w:r w:rsidRPr="00CE5FBE">
        <w:rPr>
          <w:rFonts w:ascii="Arial" w:hAnsi="Arial" w:cs="Arial"/>
        </w:rPr>
        <w:t>N .</w:t>
      </w:r>
      <w:proofErr w:type="gramEnd"/>
      <w:r w:rsidRPr="00CE5FBE">
        <w:rPr>
          <w:rFonts w:ascii="Arial" w:hAnsi="Arial" w:cs="Arial"/>
        </w:rPr>
        <w:t xml:space="preserve">, </w:t>
      </w:r>
      <w:proofErr w:type="spellStart"/>
      <w:r w:rsidRPr="00CE5FBE">
        <w:rPr>
          <w:rFonts w:ascii="Arial" w:hAnsi="Arial" w:cs="Arial"/>
        </w:rPr>
        <w:t>Gao</w:t>
      </w:r>
      <w:proofErr w:type="spellEnd"/>
      <w:r w:rsidRPr="00CE5FBE">
        <w:rPr>
          <w:rFonts w:ascii="Arial" w:hAnsi="Arial" w:cs="Arial"/>
        </w:rPr>
        <w:t xml:space="preserve">, S. J., Han, M., </w:t>
      </w:r>
      <w:proofErr w:type="spellStart"/>
      <w:r w:rsidRPr="00CE5FBE">
        <w:rPr>
          <w:rFonts w:ascii="Arial" w:hAnsi="Arial" w:cs="Arial"/>
        </w:rPr>
        <w:t>Zhang</w:t>
      </w:r>
      <w:proofErr w:type="spellEnd"/>
      <w:r w:rsidRPr="00CE5FBE">
        <w:rPr>
          <w:rFonts w:ascii="Arial" w:hAnsi="Arial" w:cs="Arial"/>
        </w:rPr>
        <w:t xml:space="preserve">, J. D., Sun, X. F., and </w:t>
      </w:r>
      <w:proofErr w:type="spellStart"/>
      <w:r w:rsidRPr="00CE5FBE">
        <w:rPr>
          <w:rFonts w:ascii="Arial" w:hAnsi="Arial" w:cs="Arial"/>
        </w:rPr>
        <w:t>Cao</w:t>
      </w:r>
      <w:proofErr w:type="spellEnd"/>
      <w:r w:rsidRPr="00CE5FBE">
        <w:rPr>
          <w:rFonts w:ascii="Arial" w:hAnsi="Arial" w:cs="Arial"/>
        </w:rPr>
        <w:t xml:space="preserve">, W. D. 2022. Transfer </w:t>
      </w:r>
      <w:proofErr w:type="spellStart"/>
      <w:r w:rsidRPr="00CE5FBE">
        <w:rPr>
          <w:rFonts w:ascii="Arial" w:hAnsi="Arial" w:cs="Arial"/>
        </w:rPr>
        <w:t>characteristics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nitrogen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fixed</w:t>
      </w:r>
      <w:proofErr w:type="spellEnd"/>
      <w:r w:rsidRPr="00CE5FBE">
        <w:rPr>
          <w:rFonts w:ascii="Arial" w:hAnsi="Arial" w:cs="Arial"/>
        </w:rPr>
        <w:t xml:space="preserve"> by </w:t>
      </w:r>
      <w:proofErr w:type="spellStart"/>
      <w:r w:rsidRPr="00CE5FBE">
        <w:rPr>
          <w:rFonts w:ascii="Arial" w:hAnsi="Arial" w:cs="Arial"/>
        </w:rPr>
        <w:t>leguminous</w:t>
      </w:r>
      <w:proofErr w:type="spellEnd"/>
      <w:r w:rsidRPr="00CE5FBE">
        <w:rPr>
          <w:rFonts w:ascii="Arial" w:hAnsi="Arial" w:cs="Arial"/>
        </w:rPr>
        <w:t xml:space="preserve"> green </w:t>
      </w:r>
      <w:proofErr w:type="spellStart"/>
      <w:r w:rsidRPr="00CE5FBE">
        <w:rPr>
          <w:rFonts w:ascii="Arial" w:hAnsi="Arial" w:cs="Arial"/>
        </w:rPr>
        <w:t>manure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crops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when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intercropped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with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maize</w:t>
      </w:r>
      <w:proofErr w:type="spellEnd"/>
      <w:r w:rsidRPr="00CE5FBE">
        <w:rPr>
          <w:rFonts w:ascii="Arial" w:hAnsi="Arial" w:cs="Arial"/>
        </w:rPr>
        <w:t xml:space="preserve"> in </w:t>
      </w:r>
      <w:proofErr w:type="spellStart"/>
      <w:r w:rsidRPr="00CE5FBE">
        <w:rPr>
          <w:rFonts w:ascii="Arial" w:hAnsi="Arial" w:cs="Arial"/>
        </w:rPr>
        <w:t>northwestern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China</w:t>
      </w:r>
      <w:proofErr w:type="spellEnd"/>
      <w:r w:rsidRPr="00CE5FBE">
        <w:rPr>
          <w:rFonts w:ascii="Arial" w:hAnsi="Arial" w:cs="Arial"/>
        </w:rPr>
        <w:t xml:space="preserve">. </w:t>
      </w:r>
      <w:proofErr w:type="spellStart"/>
      <w:r w:rsidRPr="00CE5FBE">
        <w:rPr>
          <w:rFonts w:ascii="Arial" w:hAnsi="Arial" w:cs="Arial"/>
        </w:rPr>
        <w:t>Journal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Integrative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Agriculture</w:t>
      </w:r>
      <w:proofErr w:type="spellEnd"/>
      <w:r w:rsidRPr="00CE5FBE">
        <w:rPr>
          <w:rFonts w:ascii="Arial" w:hAnsi="Arial" w:cs="Arial"/>
        </w:rPr>
        <w:t xml:space="preserve">, 21, </w:t>
      </w:r>
      <w:proofErr w:type="gramStart"/>
      <w:r w:rsidRPr="00CE5FBE">
        <w:rPr>
          <w:rFonts w:ascii="Arial" w:hAnsi="Arial" w:cs="Arial"/>
        </w:rPr>
        <w:t>1177 ‒ 1187</w:t>
      </w:r>
      <w:proofErr w:type="gramEnd"/>
      <w:r w:rsidRPr="00CE5FBE">
        <w:rPr>
          <w:rFonts w:ascii="Arial" w:hAnsi="Arial" w:cs="Arial"/>
        </w:rPr>
        <w:t xml:space="preserve">. </w:t>
      </w:r>
      <w:proofErr w:type="gramStart"/>
      <w:r w:rsidRPr="00CE5FBE">
        <w:rPr>
          <w:rFonts w:ascii="Arial" w:hAnsi="Arial" w:cs="Arial"/>
        </w:rPr>
        <w:t>DOI :</w:t>
      </w:r>
      <w:proofErr w:type="gramEnd"/>
      <w:r w:rsidRPr="00CE5FBE">
        <w:rPr>
          <w:rFonts w:ascii="Arial" w:hAnsi="Arial" w:cs="Arial"/>
        </w:rPr>
        <w:t>10.1016/S2095-3119(21)63674-2.</w:t>
      </w:r>
    </w:p>
    <w:p w14:paraId="13B2C9CF" w14:textId="12896F62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Malézieux</w:t>
      </w:r>
      <w:proofErr w:type="spellEnd"/>
      <w:r w:rsidRPr="00CE5FBE">
        <w:rPr>
          <w:rFonts w:ascii="Arial" w:hAnsi="Arial" w:cs="Arial"/>
        </w:rPr>
        <w:t xml:space="preserve">, E., </w:t>
      </w:r>
      <w:proofErr w:type="spellStart"/>
      <w:r w:rsidRPr="00CE5FBE">
        <w:rPr>
          <w:rFonts w:ascii="Arial" w:hAnsi="Arial" w:cs="Arial"/>
        </w:rPr>
        <w:t>Crozat</w:t>
      </w:r>
      <w:proofErr w:type="spellEnd"/>
      <w:r w:rsidRPr="00CE5FBE">
        <w:rPr>
          <w:rFonts w:ascii="Arial" w:hAnsi="Arial" w:cs="Arial"/>
        </w:rPr>
        <w:t xml:space="preserve">, Y., </w:t>
      </w:r>
      <w:proofErr w:type="spellStart"/>
      <w:r w:rsidRPr="00CE5FBE">
        <w:rPr>
          <w:rFonts w:ascii="Arial" w:hAnsi="Arial" w:cs="Arial"/>
        </w:rPr>
        <w:t>Dupraz</w:t>
      </w:r>
      <w:proofErr w:type="spellEnd"/>
      <w:r w:rsidRPr="00CE5FBE">
        <w:rPr>
          <w:rFonts w:ascii="Arial" w:hAnsi="Arial" w:cs="Arial"/>
        </w:rPr>
        <w:t xml:space="preserve">, C., L </w:t>
      </w:r>
      <w:proofErr w:type="spellStart"/>
      <w:r w:rsidRPr="00CE5FBE">
        <w:rPr>
          <w:rFonts w:ascii="Arial" w:hAnsi="Arial" w:cs="Arial"/>
        </w:rPr>
        <w:t>aurans</w:t>
      </w:r>
      <w:proofErr w:type="spellEnd"/>
      <w:r w:rsidRPr="00CE5FBE">
        <w:rPr>
          <w:rFonts w:ascii="Arial" w:hAnsi="Arial" w:cs="Arial"/>
        </w:rPr>
        <w:t xml:space="preserve">, M., </w:t>
      </w:r>
      <w:proofErr w:type="spellStart"/>
      <w:r w:rsidRPr="00CE5FBE">
        <w:rPr>
          <w:rFonts w:ascii="Arial" w:hAnsi="Arial" w:cs="Arial"/>
        </w:rPr>
        <w:t>Makowski</w:t>
      </w:r>
      <w:proofErr w:type="spellEnd"/>
      <w:r w:rsidRPr="00CE5FBE">
        <w:rPr>
          <w:rFonts w:ascii="Arial" w:hAnsi="Arial" w:cs="Arial"/>
        </w:rPr>
        <w:t xml:space="preserve">, D., O </w:t>
      </w:r>
      <w:proofErr w:type="spellStart"/>
      <w:r w:rsidRPr="00CE5FBE">
        <w:rPr>
          <w:rFonts w:ascii="Arial" w:hAnsi="Arial" w:cs="Arial"/>
        </w:rPr>
        <w:t>zier-Lafontaine</w:t>
      </w:r>
      <w:proofErr w:type="spellEnd"/>
      <w:r w:rsidRPr="00CE5FBE">
        <w:rPr>
          <w:rFonts w:ascii="Arial" w:hAnsi="Arial" w:cs="Arial"/>
        </w:rPr>
        <w:t xml:space="preserve">, H., </w:t>
      </w:r>
      <w:proofErr w:type="spellStart"/>
      <w:r w:rsidRPr="00CE5FBE">
        <w:rPr>
          <w:rFonts w:ascii="Arial" w:hAnsi="Arial" w:cs="Arial"/>
        </w:rPr>
        <w:t>Rapidel</w:t>
      </w:r>
      <w:proofErr w:type="spellEnd"/>
      <w:r w:rsidRPr="00CE5FBE">
        <w:rPr>
          <w:rFonts w:ascii="Arial" w:hAnsi="Arial" w:cs="Arial"/>
        </w:rPr>
        <w:t xml:space="preserve"> B., </w:t>
      </w:r>
      <w:proofErr w:type="spellStart"/>
      <w:r w:rsidRPr="00CE5FBE">
        <w:rPr>
          <w:rFonts w:ascii="Arial" w:hAnsi="Arial" w:cs="Arial"/>
        </w:rPr>
        <w:t>Tourdonnet</w:t>
      </w:r>
      <w:proofErr w:type="spellEnd"/>
      <w:r w:rsidRPr="00CE5FBE">
        <w:rPr>
          <w:rFonts w:ascii="Arial" w:hAnsi="Arial" w:cs="Arial"/>
        </w:rPr>
        <w:t xml:space="preserve">, S., and </w:t>
      </w:r>
      <w:proofErr w:type="spellStart"/>
      <w:r w:rsidRPr="00CE5FBE">
        <w:rPr>
          <w:rFonts w:ascii="Arial" w:hAnsi="Arial" w:cs="Arial"/>
        </w:rPr>
        <w:t>Valantin-Morison</w:t>
      </w:r>
      <w:proofErr w:type="spellEnd"/>
      <w:r w:rsidRPr="00CE5FBE">
        <w:rPr>
          <w:rFonts w:ascii="Arial" w:hAnsi="Arial" w:cs="Arial"/>
        </w:rPr>
        <w:t xml:space="preserve">, M. (2008). </w:t>
      </w:r>
      <w:proofErr w:type="spellStart"/>
      <w:r w:rsidRPr="00CE5FBE">
        <w:rPr>
          <w:rFonts w:ascii="Arial" w:hAnsi="Arial" w:cs="Arial"/>
        </w:rPr>
        <w:t>Mixing</w:t>
      </w:r>
      <w:proofErr w:type="spellEnd"/>
      <w:r w:rsidRPr="00CE5FBE">
        <w:rPr>
          <w:rFonts w:ascii="Arial" w:hAnsi="Arial" w:cs="Arial"/>
        </w:rPr>
        <w:t xml:space="preserve"> plant species in </w:t>
      </w:r>
      <w:proofErr w:type="spellStart"/>
      <w:r w:rsidRPr="00CE5FBE">
        <w:rPr>
          <w:rFonts w:ascii="Arial" w:hAnsi="Arial" w:cs="Arial"/>
        </w:rPr>
        <w:t>cropping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systems</w:t>
      </w:r>
      <w:proofErr w:type="spellEnd"/>
      <w:r w:rsidRPr="00CE5FBE">
        <w:rPr>
          <w:rFonts w:ascii="Arial" w:hAnsi="Arial" w:cs="Arial"/>
        </w:rPr>
        <w:t xml:space="preserve">: </w:t>
      </w:r>
      <w:proofErr w:type="spellStart"/>
      <w:r w:rsidRPr="00CE5FBE">
        <w:rPr>
          <w:rFonts w:ascii="Arial" w:hAnsi="Arial" w:cs="Arial"/>
        </w:rPr>
        <w:t>concepts</w:t>
      </w:r>
      <w:proofErr w:type="spellEnd"/>
      <w:r w:rsidRPr="00CE5FBE">
        <w:rPr>
          <w:rFonts w:ascii="Arial" w:hAnsi="Arial" w:cs="Arial"/>
        </w:rPr>
        <w:t xml:space="preserve">, </w:t>
      </w:r>
      <w:proofErr w:type="spellStart"/>
      <w:r w:rsidRPr="00CE5FBE">
        <w:rPr>
          <w:rFonts w:ascii="Arial" w:hAnsi="Arial" w:cs="Arial"/>
        </w:rPr>
        <w:t>tools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models</w:t>
      </w:r>
      <w:proofErr w:type="spellEnd"/>
      <w:r w:rsidRPr="00CE5FBE">
        <w:rPr>
          <w:rFonts w:ascii="Arial" w:hAnsi="Arial" w:cs="Arial"/>
        </w:rPr>
        <w:t xml:space="preserve">. A </w:t>
      </w:r>
      <w:proofErr w:type="spellStart"/>
      <w:r w:rsidRPr="00CE5FBE">
        <w:rPr>
          <w:rFonts w:ascii="Arial" w:hAnsi="Arial" w:cs="Arial"/>
        </w:rPr>
        <w:t>review</w:t>
      </w:r>
      <w:proofErr w:type="spellEnd"/>
      <w:r w:rsidRPr="00CE5FBE">
        <w:rPr>
          <w:rFonts w:ascii="Arial" w:hAnsi="Arial" w:cs="Arial"/>
        </w:rPr>
        <w:t xml:space="preserve">. Agronomy </w:t>
      </w:r>
      <w:proofErr w:type="spellStart"/>
      <w:r w:rsidRPr="00CE5FBE">
        <w:rPr>
          <w:rFonts w:ascii="Arial" w:hAnsi="Arial" w:cs="Arial"/>
        </w:rPr>
        <w:t>for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Sustainable</w:t>
      </w:r>
      <w:proofErr w:type="spellEnd"/>
      <w:r w:rsidRPr="00CE5FBE">
        <w:rPr>
          <w:rFonts w:ascii="Arial" w:hAnsi="Arial" w:cs="Arial"/>
        </w:rPr>
        <w:t xml:space="preserve"> Development, 29(1), 43 ‒ 62. </w:t>
      </w:r>
      <w:proofErr w:type="gramStart"/>
      <w:r w:rsidRPr="00CE5FBE">
        <w:rPr>
          <w:rFonts w:ascii="Arial" w:hAnsi="Arial" w:cs="Arial"/>
        </w:rPr>
        <w:t>DOI :</w:t>
      </w:r>
      <w:proofErr w:type="gramEnd"/>
      <w:r w:rsidRPr="00CE5FBE">
        <w:rPr>
          <w:rFonts w:ascii="Arial" w:hAnsi="Arial" w:cs="Arial"/>
        </w:rPr>
        <w:t>10.1051/agro:2007057.</w:t>
      </w:r>
    </w:p>
    <w:p w14:paraId="4CF4C817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r w:rsidRPr="00CE5FBE">
        <w:rPr>
          <w:rFonts w:ascii="Arial" w:hAnsi="Arial" w:cs="Arial"/>
        </w:rPr>
        <w:t xml:space="preserve">Mühlbachová, G., Hlásná Čepková, P., Capouchová, I., Konvalina, P., Vavera, R., Janovská, P. (2022). </w:t>
      </w:r>
      <w:proofErr w:type="spellStart"/>
      <w:r w:rsidRPr="00CE5FBE">
        <w:rPr>
          <w:rFonts w:ascii="Arial" w:hAnsi="Arial" w:cs="Arial"/>
        </w:rPr>
        <w:t>Yields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quality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Spring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wheat</w:t>
      </w:r>
      <w:proofErr w:type="spellEnd"/>
      <w:r w:rsidRPr="00CE5FBE">
        <w:rPr>
          <w:rFonts w:ascii="Arial" w:hAnsi="Arial" w:cs="Arial"/>
        </w:rPr>
        <w:t xml:space="preserve"> grain in intercropping </w:t>
      </w:r>
      <w:proofErr w:type="spellStart"/>
      <w:r w:rsidRPr="00CE5FBE">
        <w:rPr>
          <w:rFonts w:ascii="Arial" w:hAnsi="Arial" w:cs="Arial"/>
        </w:rPr>
        <w:t>system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with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different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legume</w:t>
      </w:r>
      <w:proofErr w:type="spellEnd"/>
      <w:r w:rsidRPr="00CE5FBE">
        <w:rPr>
          <w:rFonts w:ascii="Arial" w:hAnsi="Arial" w:cs="Arial"/>
        </w:rPr>
        <w:t xml:space="preserve"> species </w:t>
      </w:r>
      <w:proofErr w:type="spellStart"/>
      <w:r w:rsidRPr="00CE5FBE">
        <w:rPr>
          <w:rFonts w:ascii="Arial" w:hAnsi="Arial" w:cs="Arial"/>
        </w:rPr>
        <w:t>Agriculture</w:t>
      </w:r>
      <w:proofErr w:type="spellEnd"/>
      <w:r w:rsidRPr="00CE5FBE">
        <w:rPr>
          <w:rFonts w:ascii="Arial" w:hAnsi="Arial" w:cs="Arial"/>
        </w:rPr>
        <w:t xml:space="preserve"> (</w:t>
      </w:r>
      <w:proofErr w:type="spellStart"/>
      <w:r w:rsidRPr="00CE5FBE">
        <w:rPr>
          <w:rFonts w:ascii="Arial" w:hAnsi="Arial" w:cs="Arial"/>
        </w:rPr>
        <w:t>Poľnohospodárstvo</w:t>
      </w:r>
      <w:proofErr w:type="spellEnd"/>
      <w:r w:rsidRPr="00CE5FBE">
        <w:rPr>
          <w:rFonts w:ascii="Arial" w:hAnsi="Arial" w:cs="Arial"/>
        </w:rPr>
        <w:t xml:space="preserve">), 68(4): </w:t>
      </w:r>
      <w:proofErr w:type="gramStart"/>
      <w:r w:rsidRPr="00CE5FBE">
        <w:rPr>
          <w:rFonts w:ascii="Arial" w:hAnsi="Arial" w:cs="Arial"/>
        </w:rPr>
        <w:t>176− 190</w:t>
      </w:r>
      <w:proofErr w:type="gramEnd"/>
      <w:r w:rsidRPr="00CE5FBE">
        <w:rPr>
          <w:rFonts w:ascii="Arial" w:hAnsi="Arial" w:cs="Arial"/>
        </w:rPr>
        <w:t>.</w:t>
      </w:r>
    </w:p>
    <w:p w14:paraId="4D0887EE" w14:textId="49C132C1" w:rsidR="00860D6A" w:rsidRPr="00CE5FBE" w:rsidRDefault="00860D6A" w:rsidP="005509FF">
      <w:pPr>
        <w:ind w:left="709" w:hanging="709"/>
        <w:jc w:val="both"/>
        <w:rPr>
          <w:rFonts w:ascii="Arial" w:hAnsi="Arial" w:cs="Arial"/>
        </w:rPr>
      </w:pPr>
      <w:r w:rsidRPr="00CE5FBE">
        <w:rPr>
          <w:rFonts w:ascii="Arial" w:hAnsi="Arial" w:cs="Arial"/>
        </w:rPr>
        <w:t xml:space="preserve">MZe, Metodická příručka k DZEZ 5 </w:t>
      </w:r>
      <w:r w:rsidR="008E6822" w:rsidRPr="00CE5FBE">
        <w:rPr>
          <w:rFonts w:ascii="Arial" w:hAnsi="Arial" w:cs="Arial"/>
        </w:rPr>
        <w:t>(</w:t>
      </w:r>
      <w:r w:rsidRPr="00CE5FBE">
        <w:rPr>
          <w:rFonts w:ascii="Arial" w:hAnsi="Arial" w:cs="Arial"/>
        </w:rPr>
        <w:t>2024</w:t>
      </w:r>
      <w:r w:rsidR="008E6822" w:rsidRPr="00CE5FBE">
        <w:rPr>
          <w:rFonts w:ascii="Arial" w:hAnsi="Arial" w:cs="Arial"/>
        </w:rPr>
        <w:t>).</w:t>
      </w:r>
      <w:r w:rsidRPr="00CE5FBE">
        <w:rPr>
          <w:rFonts w:ascii="Arial" w:hAnsi="Arial" w:cs="Arial"/>
        </w:rPr>
        <w:t xml:space="preserve"> Ministerstvo zemědělství, p 33</w:t>
      </w:r>
    </w:p>
    <w:p w14:paraId="65ACF58B" w14:textId="1C21856E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Poudel</w:t>
      </w:r>
      <w:proofErr w:type="spellEnd"/>
      <w:r w:rsidRPr="00CE5FBE">
        <w:rPr>
          <w:rFonts w:ascii="Arial" w:hAnsi="Arial" w:cs="Arial"/>
        </w:rPr>
        <w:t xml:space="preserve">, D. D., </w:t>
      </w:r>
      <w:proofErr w:type="spellStart"/>
      <w:r w:rsidRPr="00CE5FBE">
        <w:rPr>
          <w:rFonts w:ascii="Arial" w:hAnsi="Arial" w:cs="Arial"/>
        </w:rPr>
        <w:t>Horwath</w:t>
      </w:r>
      <w:proofErr w:type="spellEnd"/>
      <w:r w:rsidRPr="00CE5FBE">
        <w:rPr>
          <w:rFonts w:ascii="Arial" w:hAnsi="Arial" w:cs="Arial"/>
        </w:rPr>
        <w:t xml:space="preserve">, W. R., </w:t>
      </w:r>
      <w:proofErr w:type="spellStart"/>
      <w:r w:rsidRPr="00CE5FBE">
        <w:rPr>
          <w:rFonts w:ascii="Arial" w:hAnsi="Arial" w:cs="Arial"/>
        </w:rPr>
        <w:t>Lanini</w:t>
      </w:r>
      <w:proofErr w:type="spellEnd"/>
      <w:r w:rsidRPr="00CE5FBE">
        <w:rPr>
          <w:rFonts w:ascii="Arial" w:hAnsi="Arial" w:cs="Arial"/>
        </w:rPr>
        <w:t xml:space="preserve">, W. T., Temple, S. R., and van </w:t>
      </w:r>
      <w:proofErr w:type="spellStart"/>
      <w:r w:rsidRPr="00CE5FBE">
        <w:rPr>
          <w:rFonts w:ascii="Arial" w:hAnsi="Arial" w:cs="Arial"/>
        </w:rPr>
        <w:t>Bruggen</w:t>
      </w:r>
      <w:proofErr w:type="spellEnd"/>
      <w:r w:rsidRPr="00CE5FBE">
        <w:rPr>
          <w:rFonts w:ascii="Arial" w:hAnsi="Arial" w:cs="Arial"/>
        </w:rPr>
        <w:t xml:space="preserve">, A.H.C. (2002). </w:t>
      </w:r>
      <w:proofErr w:type="spellStart"/>
      <w:r w:rsidRPr="00CE5FBE">
        <w:rPr>
          <w:rFonts w:ascii="Arial" w:hAnsi="Arial" w:cs="Arial"/>
        </w:rPr>
        <w:t>Comparison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soil</w:t>
      </w:r>
      <w:proofErr w:type="spellEnd"/>
      <w:r w:rsidRPr="00CE5FBE">
        <w:rPr>
          <w:rFonts w:ascii="Arial" w:hAnsi="Arial" w:cs="Arial"/>
        </w:rPr>
        <w:t xml:space="preserve"> N </w:t>
      </w:r>
      <w:proofErr w:type="spellStart"/>
      <w:r w:rsidRPr="00CE5FBE">
        <w:rPr>
          <w:rFonts w:ascii="Arial" w:hAnsi="Arial" w:cs="Arial"/>
        </w:rPr>
        <w:t>availability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leaching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potential</w:t>
      </w:r>
      <w:proofErr w:type="spellEnd"/>
      <w:r w:rsidRPr="00CE5FBE">
        <w:rPr>
          <w:rFonts w:ascii="Arial" w:hAnsi="Arial" w:cs="Arial"/>
        </w:rPr>
        <w:t xml:space="preserve">, </w:t>
      </w:r>
      <w:proofErr w:type="spellStart"/>
      <w:r w:rsidRPr="00CE5FBE">
        <w:rPr>
          <w:rFonts w:ascii="Arial" w:hAnsi="Arial" w:cs="Arial"/>
        </w:rPr>
        <w:t>crop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yields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weeds</w:t>
      </w:r>
      <w:proofErr w:type="spellEnd"/>
      <w:r w:rsidRPr="00CE5FBE">
        <w:rPr>
          <w:rFonts w:ascii="Arial" w:hAnsi="Arial" w:cs="Arial"/>
        </w:rPr>
        <w:t xml:space="preserve"> in </w:t>
      </w:r>
      <w:proofErr w:type="spellStart"/>
      <w:r w:rsidRPr="00CE5FBE">
        <w:rPr>
          <w:rFonts w:ascii="Arial" w:hAnsi="Arial" w:cs="Arial"/>
        </w:rPr>
        <w:t>organic</w:t>
      </w:r>
      <w:proofErr w:type="spellEnd"/>
      <w:r w:rsidRPr="00CE5FBE">
        <w:rPr>
          <w:rFonts w:ascii="Arial" w:hAnsi="Arial" w:cs="Arial"/>
        </w:rPr>
        <w:t xml:space="preserve">, </w:t>
      </w:r>
      <w:proofErr w:type="spellStart"/>
      <w:r w:rsidRPr="00CE5FBE">
        <w:rPr>
          <w:rFonts w:ascii="Arial" w:hAnsi="Arial" w:cs="Arial"/>
        </w:rPr>
        <w:t>low</w:t>
      </w:r>
      <w:proofErr w:type="spellEnd"/>
      <w:r w:rsidRPr="00CE5FBE">
        <w:rPr>
          <w:rFonts w:ascii="Arial" w:hAnsi="Arial" w:cs="Arial"/>
        </w:rPr>
        <w:t xml:space="preserve">-input and </w:t>
      </w:r>
      <w:proofErr w:type="spellStart"/>
      <w:r w:rsidRPr="00CE5FBE">
        <w:rPr>
          <w:rFonts w:ascii="Arial" w:hAnsi="Arial" w:cs="Arial"/>
        </w:rPr>
        <w:t>conventional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farming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systems</w:t>
      </w:r>
      <w:proofErr w:type="spellEnd"/>
      <w:r w:rsidRPr="00CE5FBE">
        <w:rPr>
          <w:rFonts w:ascii="Arial" w:hAnsi="Arial" w:cs="Arial"/>
        </w:rPr>
        <w:t xml:space="preserve"> in </w:t>
      </w:r>
      <w:proofErr w:type="spellStart"/>
      <w:r w:rsidRPr="00CE5FBE">
        <w:rPr>
          <w:rFonts w:ascii="Arial" w:hAnsi="Arial" w:cs="Arial"/>
        </w:rPr>
        <w:t>northern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California</w:t>
      </w:r>
      <w:proofErr w:type="spellEnd"/>
      <w:r w:rsidRPr="00CE5FBE">
        <w:rPr>
          <w:rFonts w:ascii="Arial" w:hAnsi="Arial" w:cs="Arial"/>
        </w:rPr>
        <w:t xml:space="preserve">. </w:t>
      </w:r>
      <w:proofErr w:type="spellStart"/>
      <w:r w:rsidRPr="00CE5FBE">
        <w:rPr>
          <w:rFonts w:ascii="Arial" w:hAnsi="Arial" w:cs="Arial"/>
        </w:rPr>
        <w:t>Agriculture</w:t>
      </w:r>
      <w:proofErr w:type="spellEnd"/>
      <w:r w:rsidRPr="00CE5FBE">
        <w:rPr>
          <w:rFonts w:ascii="Arial" w:hAnsi="Arial" w:cs="Arial"/>
        </w:rPr>
        <w:t xml:space="preserve">, </w:t>
      </w:r>
      <w:proofErr w:type="spellStart"/>
      <w:r w:rsidRPr="00CE5FBE">
        <w:rPr>
          <w:rFonts w:ascii="Arial" w:hAnsi="Arial" w:cs="Arial"/>
        </w:rPr>
        <w:t>Ecosystems</w:t>
      </w:r>
      <w:proofErr w:type="spellEnd"/>
      <w:r w:rsidRPr="00CE5FBE">
        <w:rPr>
          <w:rFonts w:ascii="Arial" w:hAnsi="Arial" w:cs="Arial"/>
        </w:rPr>
        <w:t xml:space="preserve"> &amp; Environment, 90(2), 125 ‒ 137. </w:t>
      </w:r>
      <w:proofErr w:type="gramStart"/>
      <w:r w:rsidRPr="00CE5FBE">
        <w:rPr>
          <w:rFonts w:ascii="Arial" w:hAnsi="Arial" w:cs="Arial"/>
        </w:rPr>
        <w:t>DOI :</w:t>
      </w:r>
      <w:proofErr w:type="gramEnd"/>
      <w:r w:rsidRPr="00CE5FBE">
        <w:rPr>
          <w:rFonts w:ascii="Arial" w:hAnsi="Arial" w:cs="Arial"/>
        </w:rPr>
        <w:t>10.1016/S0167-8809(01)00196-7.</w:t>
      </w:r>
    </w:p>
    <w:p w14:paraId="3754B182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Šarūnaite</w:t>
      </w:r>
      <w:proofErr w:type="spellEnd"/>
      <w:r w:rsidRPr="00CE5FBE">
        <w:rPr>
          <w:rFonts w:ascii="Arial" w:hAnsi="Arial" w:cs="Arial"/>
        </w:rPr>
        <w:t xml:space="preserve">, L., </w:t>
      </w:r>
      <w:proofErr w:type="spellStart"/>
      <w:r w:rsidRPr="00CE5FBE">
        <w:rPr>
          <w:rFonts w:ascii="Arial" w:hAnsi="Arial" w:cs="Arial"/>
        </w:rPr>
        <w:t>Deveikyte</w:t>
      </w:r>
      <w:proofErr w:type="spellEnd"/>
      <w:r w:rsidRPr="00CE5FBE">
        <w:rPr>
          <w:rFonts w:ascii="Arial" w:hAnsi="Arial" w:cs="Arial"/>
        </w:rPr>
        <w:t xml:space="preserve">, I., and </w:t>
      </w:r>
      <w:proofErr w:type="spellStart"/>
      <w:r w:rsidRPr="00CE5FBE">
        <w:rPr>
          <w:rFonts w:ascii="Arial" w:hAnsi="Arial" w:cs="Arial"/>
        </w:rPr>
        <w:t>Kadžiuliene</w:t>
      </w:r>
      <w:proofErr w:type="spellEnd"/>
      <w:r w:rsidRPr="00CE5FBE">
        <w:rPr>
          <w:rFonts w:ascii="Arial" w:hAnsi="Arial" w:cs="Arial"/>
        </w:rPr>
        <w:t xml:space="preserve">, Ž. (2010). Intercropping </w:t>
      </w:r>
      <w:proofErr w:type="spellStart"/>
      <w:r w:rsidRPr="00CE5FBE">
        <w:rPr>
          <w:rFonts w:ascii="Arial" w:hAnsi="Arial" w:cs="Arial"/>
        </w:rPr>
        <w:t>spring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wheat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with</w:t>
      </w:r>
      <w:proofErr w:type="spellEnd"/>
      <w:r w:rsidRPr="00CE5FBE">
        <w:rPr>
          <w:rFonts w:ascii="Arial" w:hAnsi="Arial" w:cs="Arial"/>
        </w:rPr>
        <w:t xml:space="preserve"> grain </w:t>
      </w:r>
      <w:proofErr w:type="spellStart"/>
      <w:r w:rsidRPr="00CE5FBE">
        <w:rPr>
          <w:rFonts w:ascii="Arial" w:hAnsi="Arial" w:cs="Arial"/>
        </w:rPr>
        <w:t>legume</w:t>
      </w:r>
      <w:proofErr w:type="spellEnd"/>
      <w:r w:rsidRPr="00CE5FBE">
        <w:rPr>
          <w:rFonts w:ascii="Arial" w:hAnsi="Arial" w:cs="Arial"/>
        </w:rPr>
        <w:t xml:space="preserve"> in </w:t>
      </w:r>
      <w:proofErr w:type="spellStart"/>
      <w:r w:rsidRPr="00CE5FBE">
        <w:rPr>
          <w:rFonts w:ascii="Arial" w:hAnsi="Arial" w:cs="Arial"/>
        </w:rPr>
        <w:t>an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organic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crop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rotation</w:t>
      </w:r>
      <w:proofErr w:type="spellEnd"/>
      <w:r w:rsidRPr="00CE5FBE">
        <w:rPr>
          <w:rFonts w:ascii="Arial" w:hAnsi="Arial" w:cs="Arial"/>
        </w:rPr>
        <w:t xml:space="preserve">. </w:t>
      </w:r>
      <w:proofErr w:type="spellStart"/>
      <w:r w:rsidRPr="00CE5FBE">
        <w:rPr>
          <w:rFonts w:ascii="Arial" w:hAnsi="Arial" w:cs="Arial"/>
        </w:rPr>
        <w:t>Žemdirbystė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Agriculture</w:t>
      </w:r>
      <w:proofErr w:type="spellEnd"/>
      <w:r w:rsidRPr="00CE5FBE">
        <w:rPr>
          <w:rFonts w:ascii="Arial" w:hAnsi="Arial" w:cs="Arial"/>
        </w:rPr>
        <w:t xml:space="preserve">, 97(3), </w:t>
      </w:r>
      <w:proofErr w:type="gramStart"/>
      <w:r w:rsidRPr="00CE5FBE">
        <w:rPr>
          <w:rFonts w:ascii="Arial" w:hAnsi="Arial" w:cs="Arial"/>
        </w:rPr>
        <w:t>51 – 58</w:t>
      </w:r>
      <w:proofErr w:type="gramEnd"/>
      <w:r w:rsidRPr="00CE5FBE">
        <w:rPr>
          <w:rFonts w:ascii="Arial" w:hAnsi="Arial" w:cs="Arial"/>
        </w:rPr>
        <w:t>.</w:t>
      </w:r>
    </w:p>
    <w:p w14:paraId="472AA42A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Tortorella</w:t>
      </w:r>
      <w:proofErr w:type="spellEnd"/>
      <w:r w:rsidRPr="00CE5FBE">
        <w:rPr>
          <w:rFonts w:ascii="Arial" w:hAnsi="Arial" w:cs="Arial"/>
        </w:rPr>
        <w:t xml:space="preserve">, D., </w:t>
      </w:r>
      <w:proofErr w:type="spellStart"/>
      <w:r w:rsidRPr="00CE5FBE">
        <w:rPr>
          <w:rFonts w:ascii="Arial" w:hAnsi="Arial" w:cs="Arial"/>
        </w:rPr>
        <w:t>Scalise</w:t>
      </w:r>
      <w:proofErr w:type="spellEnd"/>
      <w:r w:rsidRPr="00CE5FBE">
        <w:rPr>
          <w:rFonts w:ascii="Arial" w:hAnsi="Arial" w:cs="Arial"/>
        </w:rPr>
        <w:t xml:space="preserve">, A., </w:t>
      </w:r>
      <w:proofErr w:type="spellStart"/>
      <w:r w:rsidRPr="00CE5FBE">
        <w:rPr>
          <w:rFonts w:ascii="Arial" w:hAnsi="Arial" w:cs="Arial"/>
        </w:rPr>
        <w:t>Pristeri</w:t>
      </w:r>
      <w:proofErr w:type="spellEnd"/>
      <w:r w:rsidRPr="00CE5FBE">
        <w:rPr>
          <w:rFonts w:ascii="Arial" w:hAnsi="Arial" w:cs="Arial"/>
        </w:rPr>
        <w:t xml:space="preserve">, A., Petrovičová, B., </w:t>
      </w:r>
      <w:proofErr w:type="spellStart"/>
      <w:r w:rsidRPr="00CE5FBE">
        <w:rPr>
          <w:rFonts w:ascii="Arial" w:hAnsi="Arial" w:cs="Arial"/>
        </w:rPr>
        <w:t>Monti</w:t>
      </w:r>
      <w:proofErr w:type="spellEnd"/>
      <w:r w:rsidRPr="00CE5FBE">
        <w:rPr>
          <w:rFonts w:ascii="Arial" w:hAnsi="Arial" w:cs="Arial"/>
        </w:rPr>
        <w:t xml:space="preserve">, M., and </w:t>
      </w:r>
      <w:proofErr w:type="spellStart"/>
      <w:r w:rsidRPr="00CE5FBE">
        <w:rPr>
          <w:rFonts w:ascii="Arial" w:hAnsi="Arial" w:cs="Arial"/>
        </w:rPr>
        <w:t>Gelsomino</w:t>
      </w:r>
      <w:proofErr w:type="spellEnd"/>
      <w:r w:rsidRPr="00CE5FBE">
        <w:rPr>
          <w:rFonts w:ascii="Arial" w:hAnsi="Arial" w:cs="Arial"/>
        </w:rPr>
        <w:t xml:space="preserve">, A. (2013). </w:t>
      </w:r>
      <w:proofErr w:type="spellStart"/>
      <w:r w:rsidRPr="00CE5FBE">
        <w:rPr>
          <w:rFonts w:ascii="Arial" w:hAnsi="Arial" w:cs="Arial"/>
        </w:rPr>
        <w:t>Chemical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biological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responses</w:t>
      </w:r>
      <w:proofErr w:type="spellEnd"/>
      <w:r w:rsidRPr="00CE5FBE">
        <w:rPr>
          <w:rFonts w:ascii="Arial" w:hAnsi="Arial" w:cs="Arial"/>
        </w:rPr>
        <w:t xml:space="preserve"> in a </w:t>
      </w:r>
      <w:proofErr w:type="spellStart"/>
      <w:r w:rsidRPr="00CE5FBE">
        <w:rPr>
          <w:rFonts w:ascii="Arial" w:hAnsi="Arial" w:cs="Arial"/>
        </w:rPr>
        <w:t>Mediterranean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sandy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clay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loam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soil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under</w:t>
      </w:r>
      <w:proofErr w:type="spellEnd"/>
      <w:r w:rsidRPr="00CE5FBE">
        <w:rPr>
          <w:rFonts w:ascii="Arial" w:hAnsi="Arial" w:cs="Arial"/>
        </w:rPr>
        <w:t xml:space="preserve"> grain </w:t>
      </w:r>
      <w:proofErr w:type="spellStart"/>
      <w:r w:rsidRPr="00CE5FBE">
        <w:rPr>
          <w:rFonts w:ascii="Arial" w:hAnsi="Arial" w:cs="Arial"/>
        </w:rPr>
        <w:t>legume-barley</w:t>
      </w:r>
      <w:proofErr w:type="spellEnd"/>
      <w:r w:rsidRPr="00CE5FBE">
        <w:rPr>
          <w:rFonts w:ascii="Arial" w:hAnsi="Arial" w:cs="Arial"/>
        </w:rPr>
        <w:t xml:space="preserve"> intercropping. </w:t>
      </w:r>
      <w:proofErr w:type="spellStart"/>
      <w:r w:rsidRPr="00CE5FBE">
        <w:rPr>
          <w:rFonts w:ascii="Arial" w:hAnsi="Arial" w:cs="Arial"/>
        </w:rPr>
        <w:t>Agrochimica</w:t>
      </w:r>
      <w:proofErr w:type="spellEnd"/>
      <w:r w:rsidRPr="00CE5FBE">
        <w:rPr>
          <w:rFonts w:ascii="Arial" w:hAnsi="Arial" w:cs="Arial"/>
        </w:rPr>
        <w:t xml:space="preserve">, 57(LVII‒ </w:t>
      </w:r>
      <w:proofErr w:type="gramStart"/>
      <w:r w:rsidRPr="00CE5FBE">
        <w:rPr>
          <w:rFonts w:ascii="Arial" w:hAnsi="Arial" w:cs="Arial"/>
        </w:rPr>
        <w:t>N .</w:t>
      </w:r>
      <w:proofErr w:type="gramEnd"/>
      <w:r w:rsidRPr="00CE5FBE">
        <w:rPr>
          <w:rFonts w:ascii="Arial" w:hAnsi="Arial" w:cs="Arial"/>
        </w:rPr>
        <w:t xml:space="preserve"> 1), </w:t>
      </w:r>
      <w:proofErr w:type="gramStart"/>
      <w:r w:rsidRPr="00CE5FBE">
        <w:rPr>
          <w:rFonts w:ascii="Arial" w:hAnsi="Arial" w:cs="Arial"/>
        </w:rPr>
        <w:t>1 ‒ 21</w:t>
      </w:r>
      <w:proofErr w:type="gramEnd"/>
      <w:r w:rsidRPr="00CE5FBE">
        <w:rPr>
          <w:rFonts w:ascii="Arial" w:hAnsi="Arial" w:cs="Arial"/>
        </w:rPr>
        <w:t>.</w:t>
      </w:r>
    </w:p>
    <w:p w14:paraId="49E8B43A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Tsialtas</w:t>
      </w:r>
      <w:proofErr w:type="spellEnd"/>
      <w:r w:rsidRPr="00CE5FBE">
        <w:rPr>
          <w:rFonts w:ascii="Arial" w:hAnsi="Arial" w:cs="Arial"/>
        </w:rPr>
        <w:t xml:space="preserve">, I. T., </w:t>
      </w:r>
      <w:proofErr w:type="spellStart"/>
      <w:r w:rsidRPr="00CE5FBE">
        <w:rPr>
          <w:rFonts w:ascii="Arial" w:hAnsi="Arial" w:cs="Arial"/>
        </w:rPr>
        <w:t>Baxevanos</w:t>
      </w:r>
      <w:proofErr w:type="spellEnd"/>
      <w:r w:rsidRPr="00CE5FBE">
        <w:rPr>
          <w:rFonts w:ascii="Arial" w:hAnsi="Arial" w:cs="Arial"/>
        </w:rPr>
        <w:t xml:space="preserve">, D., V </w:t>
      </w:r>
      <w:proofErr w:type="spellStart"/>
      <w:r w:rsidRPr="00CE5FBE">
        <w:rPr>
          <w:rFonts w:ascii="Arial" w:hAnsi="Arial" w:cs="Arial"/>
        </w:rPr>
        <w:t>lachostergios</w:t>
      </w:r>
      <w:proofErr w:type="spellEnd"/>
      <w:r w:rsidRPr="00CE5FBE">
        <w:rPr>
          <w:rFonts w:ascii="Arial" w:hAnsi="Arial" w:cs="Arial"/>
        </w:rPr>
        <w:t xml:space="preserve">, D. </w:t>
      </w:r>
      <w:proofErr w:type="gramStart"/>
      <w:r w:rsidRPr="00CE5FBE">
        <w:rPr>
          <w:rFonts w:ascii="Arial" w:hAnsi="Arial" w:cs="Arial"/>
        </w:rPr>
        <w:t>N .</w:t>
      </w:r>
      <w:proofErr w:type="gramEnd"/>
      <w:r w:rsidRPr="00CE5FBE">
        <w:rPr>
          <w:rFonts w:ascii="Arial" w:hAnsi="Arial" w:cs="Arial"/>
        </w:rPr>
        <w:t xml:space="preserve">, </w:t>
      </w:r>
      <w:proofErr w:type="spellStart"/>
      <w:r w:rsidRPr="00CE5FBE">
        <w:rPr>
          <w:rFonts w:ascii="Arial" w:hAnsi="Arial" w:cs="Arial"/>
        </w:rPr>
        <w:t>Dordas</w:t>
      </w:r>
      <w:proofErr w:type="spellEnd"/>
      <w:r w:rsidRPr="00CE5FBE">
        <w:rPr>
          <w:rFonts w:ascii="Arial" w:hAnsi="Arial" w:cs="Arial"/>
        </w:rPr>
        <w:t xml:space="preserve">, C., and </w:t>
      </w:r>
      <w:proofErr w:type="spellStart"/>
      <w:r w:rsidRPr="00CE5FBE">
        <w:rPr>
          <w:rFonts w:ascii="Arial" w:hAnsi="Arial" w:cs="Arial"/>
        </w:rPr>
        <w:t>Lithourgidis</w:t>
      </w:r>
      <w:proofErr w:type="spellEnd"/>
      <w:r w:rsidRPr="00CE5FBE">
        <w:rPr>
          <w:rFonts w:ascii="Arial" w:hAnsi="Arial" w:cs="Arial"/>
        </w:rPr>
        <w:t xml:space="preserve">, A. (2018). </w:t>
      </w:r>
      <w:proofErr w:type="spellStart"/>
      <w:r w:rsidRPr="00CE5FBE">
        <w:rPr>
          <w:rFonts w:ascii="Arial" w:hAnsi="Arial" w:cs="Arial"/>
        </w:rPr>
        <w:t>Cultivar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complementarity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for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symbiotic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nitrogen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fixation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water</w:t>
      </w:r>
      <w:proofErr w:type="spellEnd"/>
      <w:r w:rsidRPr="00CE5FBE">
        <w:rPr>
          <w:rFonts w:ascii="Arial" w:hAnsi="Arial" w:cs="Arial"/>
        </w:rPr>
        <w:t xml:space="preserve"> use </w:t>
      </w:r>
      <w:proofErr w:type="spellStart"/>
      <w:r w:rsidRPr="00CE5FBE">
        <w:rPr>
          <w:rFonts w:ascii="Arial" w:hAnsi="Arial" w:cs="Arial"/>
        </w:rPr>
        <w:t>efficiency</w:t>
      </w:r>
      <w:proofErr w:type="spellEnd"/>
      <w:r w:rsidRPr="00CE5FBE">
        <w:rPr>
          <w:rFonts w:ascii="Arial" w:hAnsi="Arial" w:cs="Arial"/>
        </w:rPr>
        <w:t xml:space="preserve"> in </w:t>
      </w:r>
      <w:proofErr w:type="spellStart"/>
      <w:r w:rsidRPr="00CE5FBE">
        <w:rPr>
          <w:rFonts w:ascii="Arial" w:hAnsi="Arial" w:cs="Arial"/>
        </w:rPr>
        <w:t>pea-oat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intercrops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its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effect</w:t>
      </w:r>
      <w:proofErr w:type="spellEnd"/>
      <w:r w:rsidRPr="00CE5FBE">
        <w:rPr>
          <w:rFonts w:ascii="Arial" w:hAnsi="Arial" w:cs="Arial"/>
        </w:rPr>
        <w:t xml:space="preserve"> on </w:t>
      </w:r>
      <w:proofErr w:type="spellStart"/>
      <w:r w:rsidRPr="00CE5FBE">
        <w:rPr>
          <w:rFonts w:ascii="Arial" w:hAnsi="Arial" w:cs="Arial"/>
        </w:rPr>
        <w:t>forage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yield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quality</w:t>
      </w:r>
      <w:proofErr w:type="spellEnd"/>
      <w:r w:rsidRPr="00CE5FBE">
        <w:rPr>
          <w:rFonts w:ascii="Arial" w:hAnsi="Arial" w:cs="Arial"/>
        </w:rPr>
        <w:t xml:space="preserve">. </w:t>
      </w:r>
      <w:proofErr w:type="spellStart"/>
      <w:r w:rsidRPr="00CE5FBE">
        <w:rPr>
          <w:rFonts w:ascii="Arial" w:hAnsi="Arial" w:cs="Arial"/>
        </w:rPr>
        <w:t>Field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Crops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Research</w:t>
      </w:r>
      <w:proofErr w:type="spellEnd"/>
      <w:r w:rsidRPr="00CE5FBE">
        <w:rPr>
          <w:rFonts w:ascii="Arial" w:hAnsi="Arial" w:cs="Arial"/>
        </w:rPr>
        <w:t xml:space="preserve">, 226, 28 ‒ 37. </w:t>
      </w:r>
      <w:proofErr w:type="gramStart"/>
      <w:r w:rsidRPr="00CE5FBE">
        <w:rPr>
          <w:rFonts w:ascii="Arial" w:hAnsi="Arial" w:cs="Arial"/>
        </w:rPr>
        <w:t>DOI :</w:t>
      </w:r>
      <w:proofErr w:type="gramEnd"/>
      <w:r w:rsidRPr="00CE5FBE">
        <w:rPr>
          <w:rFonts w:ascii="Arial" w:hAnsi="Arial" w:cs="Arial"/>
        </w:rPr>
        <w:t>10.1016/j.fcr.2018.07.005.</w:t>
      </w:r>
    </w:p>
    <w:p w14:paraId="7F56EE28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lastRenderedPageBreak/>
        <w:t>Vrignon-Brenas</w:t>
      </w:r>
      <w:proofErr w:type="spellEnd"/>
      <w:r w:rsidRPr="00CE5FBE">
        <w:rPr>
          <w:rFonts w:ascii="Arial" w:hAnsi="Arial" w:cs="Arial"/>
        </w:rPr>
        <w:t xml:space="preserve">, S., </w:t>
      </w:r>
      <w:proofErr w:type="spellStart"/>
      <w:r w:rsidRPr="00CE5FBE">
        <w:rPr>
          <w:rFonts w:ascii="Arial" w:hAnsi="Arial" w:cs="Arial"/>
        </w:rPr>
        <w:t>Celette</w:t>
      </w:r>
      <w:proofErr w:type="spellEnd"/>
      <w:r w:rsidRPr="00CE5FBE">
        <w:rPr>
          <w:rFonts w:ascii="Arial" w:hAnsi="Arial" w:cs="Arial"/>
        </w:rPr>
        <w:t xml:space="preserve">, F., </w:t>
      </w:r>
      <w:proofErr w:type="spellStart"/>
      <w:r w:rsidRPr="00CE5FBE">
        <w:rPr>
          <w:rFonts w:ascii="Arial" w:hAnsi="Arial" w:cs="Arial"/>
        </w:rPr>
        <w:t>Piquet-Pissaloux</w:t>
      </w:r>
      <w:proofErr w:type="spellEnd"/>
      <w:r w:rsidRPr="00CE5FBE">
        <w:rPr>
          <w:rFonts w:ascii="Arial" w:hAnsi="Arial" w:cs="Arial"/>
        </w:rPr>
        <w:t xml:space="preserve">, A., </w:t>
      </w:r>
      <w:proofErr w:type="spellStart"/>
      <w:r w:rsidRPr="00CE5FBE">
        <w:rPr>
          <w:rFonts w:ascii="Arial" w:hAnsi="Arial" w:cs="Arial"/>
        </w:rPr>
        <w:t>Corre</w:t>
      </w:r>
      <w:proofErr w:type="spellEnd"/>
      <w:r w:rsidRPr="00CE5FBE">
        <w:rPr>
          <w:rFonts w:ascii="Arial" w:hAnsi="Arial" w:cs="Arial"/>
        </w:rPr>
        <w:t xml:space="preserve">-Hellou, G., and David, C. (2018). Intercropping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white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clover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with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organic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wheat</w:t>
      </w:r>
      <w:proofErr w:type="spellEnd"/>
      <w:r w:rsidRPr="00CE5FBE">
        <w:rPr>
          <w:rFonts w:ascii="Arial" w:hAnsi="Arial" w:cs="Arial"/>
        </w:rPr>
        <w:t xml:space="preserve"> to </w:t>
      </w:r>
      <w:proofErr w:type="spellStart"/>
      <w:r w:rsidRPr="00CE5FBE">
        <w:rPr>
          <w:rFonts w:ascii="Arial" w:hAnsi="Arial" w:cs="Arial"/>
        </w:rPr>
        <w:t>improve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the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trade-off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between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wheat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yield</w:t>
      </w:r>
      <w:proofErr w:type="spellEnd"/>
      <w:r w:rsidRPr="00CE5FBE">
        <w:rPr>
          <w:rFonts w:ascii="Arial" w:hAnsi="Arial" w:cs="Arial"/>
        </w:rPr>
        <w:t xml:space="preserve">, protein </w:t>
      </w:r>
      <w:proofErr w:type="spellStart"/>
      <w:r w:rsidRPr="00CE5FBE">
        <w:rPr>
          <w:rFonts w:ascii="Arial" w:hAnsi="Arial" w:cs="Arial"/>
        </w:rPr>
        <w:t>content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the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provision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ecological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services</w:t>
      </w:r>
      <w:proofErr w:type="spellEnd"/>
      <w:r w:rsidRPr="00CE5FBE">
        <w:rPr>
          <w:rFonts w:ascii="Arial" w:hAnsi="Arial" w:cs="Arial"/>
        </w:rPr>
        <w:t xml:space="preserve"> by </w:t>
      </w:r>
      <w:proofErr w:type="spellStart"/>
      <w:r w:rsidRPr="00CE5FBE">
        <w:rPr>
          <w:rFonts w:ascii="Arial" w:hAnsi="Arial" w:cs="Arial"/>
        </w:rPr>
        <w:t>white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clover</w:t>
      </w:r>
      <w:proofErr w:type="spellEnd"/>
      <w:r w:rsidRPr="00CE5FBE">
        <w:rPr>
          <w:rFonts w:ascii="Arial" w:hAnsi="Arial" w:cs="Arial"/>
        </w:rPr>
        <w:t xml:space="preserve">. </w:t>
      </w:r>
      <w:proofErr w:type="spellStart"/>
      <w:r w:rsidRPr="00CE5FBE">
        <w:rPr>
          <w:rFonts w:ascii="Arial" w:hAnsi="Arial" w:cs="Arial"/>
        </w:rPr>
        <w:t>Field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Crops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Research</w:t>
      </w:r>
      <w:proofErr w:type="spellEnd"/>
      <w:r w:rsidRPr="00CE5FBE">
        <w:rPr>
          <w:rFonts w:ascii="Arial" w:hAnsi="Arial" w:cs="Arial"/>
        </w:rPr>
        <w:t xml:space="preserve">, 224, 160 ‒ 169, </w:t>
      </w:r>
      <w:proofErr w:type="gramStart"/>
      <w:r w:rsidRPr="00CE5FBE">
        <w:rPr>
          <w:rFonts w:ascii="Arial" w:hAnsi="Arial" w:cs="Arial"/>
        </w:rPr>
        <w:t>DOI :</w:t>
      </w:r>
      <w:proofErr w:type="gramEnd"/>
      <w:r w:rsidRPr="00CE5FBE">
        <w:rPr>
          <w:rFonts w:ascii="Arial" w:hAnsi="Arial" w:cs="Arial"/>
        </w:rPr>
        <w:t>10.1016/j.fcr.2018.05.009.</w:t>
      </w:r>
    </w:p>
    <w:p w14:paraId="44FB739C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Wasaya</w:t>
      </w:r>
      <w:proofErr w:type="spellEnd"/>
      <w:r w:rsidRPr="00CE5FBE">
        <w:rPr>
          <w:rFonts w:ascii="Arial" w:hAnsi="Arial" w:cs="Arial"/>
        </w:rPr>
        <w:t xml:space="preserve">, A., Ahmad, R., Hassan, F.U., </w:t>
      </w:r>
      <w:proofErr w:type="spellStart"/>
      <w:r w:rsidRPr="00CE5FBE">
        <w:rPr>
          <w:rFonts w:ascii="Arial" w:hAnsi="Arial" w:cs="Arial"/>
        </w:rPr>
        <w:t>Ansar</w:t>
      </w:r>
      <w:proofErr w:type="spellEnd"/>
      <w:r w:rsidRPr="00CE5FBE">
        <w:rPr>
          <w:rFonts w:ascii="Arial" w:hAnsi="Arial" w:cs="Arial"/>
        </w:rPr>
        <w:t xml:space="preserve">, M., </w:t>
      </w:r>
      <w:proofErr w:type="spellStart"/>
      <w:r w:rsidRPr="00CE5FBE">
        <w:rPr>
          <w:rFonts w:ascii="Arial" w:hAnsi="Arial" w:cs="Arial"/>
        </w:rPr>
        <w:t>Manaf</w:t>
      </w:r>
      <w:proofErr w:type="spellEnd"/>
      <w:r w:rsidRPr="00CE5FBE">
        <w:rPr>
          <w:rFonts w:ascii="Arial" w:hAnsi="Arial" w:cs="Arial"/>
        </w:rPr>
        <w:t xml:space="preserve">, A., and </w:t>
      </w:r>
      <w:proofErr w:type="spellStart"/>
      <w:r w:rsidRPr="00CE5FBE">
        <w:rPr>
          <w:rFonts w:ascii="Arial" w:hAnsi="Arial" w:cs="Arial"/>
        </w:rPr>
        <w:t>Sher</w:t>
      </w:r>
      <w:proofErr w:type="spellEnd"/>
      <w:r w:rsidRPr="00CE5FBE">
        <w:rPr>
          <w:rFonts w:ascii="Arial" w:hAnsi="Arial" w:cs="Arial"/>
        </w:rPr>
        <w:t xml:space="preserve">, A. (2013). </w:t>
      </w:r>
      <w:proofErr w:type="spellStart"/>
      <w:r w:rsidRPr="00CE5FBE">
        <w:rPr>
          <w:rFonts w:ascii="Arial" w:hAnsi="Arial" w:cs="Arial"/>
        </w:rPr>
        <w:t>Enhancing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crop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productivity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through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wheat</w:t>
      </w:r>
      <w:proofErr w:type="spellEnd"/>
      <w:r w:rsidRPr="00CE5FBE">
        <w:rPr>
          <w:rFonts w:ascii="Arial" w:hAnsi="Arial" w:cs="Arial"/>
        </w:rPr>
        <w:t xml:space="preserve"> (</w:t>
      </w:r>
      <w:proofErr w:type="spellStart"/>
      <w:r w:rsidRPr="00CE5FBE">
        <w:rPr>
          <w:rFonts w:ascii="Arial" w:hAnsi="Arial" w:cs="Arial"/>
        </w:rPr>
        <w:t>Triticum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aestivum</w:t>
      </w:r>
      <w:proofErr w:type="spellEnd"/>
      <w:r w:rsidRPr="00CE5FBE">
        <w:rPr>
          <w:rFonts w:ascii="Arial" w:hAnsi="Arial" w:cs="Arial"/>
        </w:rPr>
        <w:t xml:space="preserve"> L.) – </w:t>
      </w:r>
      <w:proofErr w:type="spellStart"/>
      <w:r w:rsidRPr="00CE5FBE">
        <w:rPr>
          <w:rFonts w:ascii="Arial" w:hAnsi="Arial" w:cs="Arial"/>
        </w:rPr>
        <w:t>fenugreek</w:t>
      </w:r>
      <w:proofErr w:type="spellEnd"/>
      <w:r w:rsidRPr="00CE5FBE">
        <w:rPr>
          <w:rFonts w:ascii="Arial" w:hAnsi="Arial" w:cs="Arial"/>
        </w:rPr>
        <w:t xml:space="preserve"> intercropping </w:t>
      </w:r>
      <w:proofErr w:type="spellStart"/>
      <w:r w:rsidRPr="00CE5FBE">
        <w:rPr>
          <w:rFonts w:ascii="Arial" w:hAnsi="Arial" w:cs="Arial"/>
        </w:rPr>
        <w:t>system</w:t>
      </w:r>
      <w:proofErr w:type="spellEnd"/>
      <w:r w:rsidRPr="00CE5FBE">
        <w:rPr>
          <w:rFonts w:ascii="Arial" w:hAnsi="Arial" w:cs="Arial"/>
        </w:rPr>
        <w:t xml:space="preserve">. </w:t>
      </w:r>
      <w:proofErr w:type="spellStart"/>
      <w:r w:rsidRPr="00CE5FBE">
        <w:rPr>
          <w:rFonts w:ascii="Arial" w:hAnsi="Arial" w:cs="Arial"/>
        </w:rPr>
        <w:t>Journal</w:t>
      </w:r>
      <w:proofErr w:type="spellEnd"/>
      <w:r w:rsidRPr="00CE5FBE">
        <w:rPr>
          <w:rFonts w:ascii="Arial" w:hAnsi="Arial" w:cs="Arial"/>
        </w:rPr>
        <w:t xml:space="preserve"> of Animal and Plant </w:t>
      </w:r>
      <w:proofErr w:type="spellStart"/>
      <w:r w:rsidRPr="00CE5FBE">
        <w:rPr>
          <w:rFonts w:ascii="Arial" w:hAnsi="Arial" w:cs="Arial"/>
        </w:rPr>
        <w:t>Sciences</w:t>
      </w:r>
      <w:proofErr w:type="spellEnd"/>
      <w:r w:rsidRPr="00CE5FBE">
        <w:rPr>
          <w:rFonts w:ascii="Arial" w:hAnsi="Arial" w:cs="Arial"/>
        </w:rPr>
        <w:t xml:space="preserve">, 23, </w:t>
      </w:r>
      <w:proofErr w:type="gramStart"/>
      <w:r w:rsidRPr="00CE5FBE">
        <w:rPr>
          <w:rFonts w:ascii="Arial" w:hAnsi="Arial" w:cs="Arial"/>
        </w:rPr>
        <w:t>210 ‒ 215</w:t>
      </w:r>
      <w:proofErr w:type="gramEnd"/>
      <w:r w:rsidRPr="00CE5FBE">
        <w:rPr>
          <w:rFonts w:ascii="Arial" w:hAnsi="Arial" w:cs="Arial"/>
        </w:rPr>
        <w:t>.</w:t>
      </w:r>
    </w:p>
    <w:p w14:paraId="7D8F03E8" w14:textId="77777777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Yao</w:t>
      </w:r>
      <w:proofErr w:type="spellEnd"/>
      <w:r w:rsidRPr="00CE5FBE">
        <w:rPr>
          <w:rFonts w:ascii="Arial" w:hAnsi="Arial" w:cs="Arial"/>
        </w:rPr>
        <w:t xml:space="preserve">, X., L i, Y., </w:t>
      </w:r>
      <w:proofErr w:type="spellStart"/>
      <w:r w:rsidRPr="00CE5FBE">
        <w:rPr>
          <w:rFonts w:ascii="Arial" w:hAnsi="Arial" w:cs="Arial"/>
        </w:rPr>
        <w:t>Liao</w:t>
      </w:r>
      <w:proofErr w:type="spellEnd"/>
      <w:r w:rsidRPr="00CE5FBE">
        <w:rPr>
          <w:rFonts w:ascii="Arial" w:hAnsi="Arial" w:cs="Arial"/>
        </w:rPr>
        <w:t xml:space="preserve">, L., S </w:t>
      </w:r>
      <w:proofErr w:type="spellStart"/>
      <w:r w:rsidRPr="00CE5FBE">
        <w:rPr>
          <w:rFonts w:ascii="Arial" w:hAnsi="Arial" w:cs="Arial"/>
        </w:rPr>
        <w:t>un</w:t>
      </w:r>
      <w:proofErr w:type="spellEnd"/>
      <w:r w:rsidRPr="00CE5FBE">
        <w:rPr>
          <w:rFonts w:ascii="Arial" w:hAnsi="Arial" w:cs="Arial"/>
        </w:rPr>
        <w:t xml:space="preserve"> G., </w:t>
      </w:r>
      <w:proofErr w:type="spellStart"/>
      <w:r w:rsidRPr="00CE5FBE">
        <w:rPr>
          <w:rFonts w:ascii="Arial" w:hAnsi="Arial" w:cs="Arial"/>
        </w:rPr>
        <w:t>Wang</w:t>
      </w:r>
      <w:proofErr w:type="spellEnd"/>
      <w:r w:rsidRPr="00CE5FBE">
        <w:rPr>
          <w:rFonts w:ascii="Arial" w:hAnsi="Arial" w:cs="Arial"/>
        </w:rPr>
        <w:t xml:space="preserve">, H.X., and </w:t>
      </w:r>
      <w:proofErr w:type="spellStart"/>
      <w:r w:rsidRPr="00CE5FBE">
        <w:rPr>
          <w:rFonts w:ascii="Arial" w:hAnsi="Arial" w:cs="Arial"/>
        </w:rPr>
        <w:t>Ye</w:t>
      </w:r>
      <w:proofErr w:type="spellEnd"/>
      <w:r w:rsidRPr="00CE5FBE">
        <w:rPr>
          <w:rFonts w:ascii="Arial" w:hAnsi="Arial" w:cs="Arial"/>
        </w:rPr>
        <w:t>, S. (2019</w:t>
      </w:r>
      <w:proofErr w:type="gramStart"/>
      <w:r w:rsidRPr="00CE5FBE">
        <w:rPr>
          <w:rFonts w:ascii="Arial" w:hAnsi="Arial" w:cs="Arial"/>
        </w:rPr>
        <w:t>).</w:t>
      </w:r>
      <w:proofErr w:type="spellStart"/>
      <w:r w:rsidRPr="00CE5FBE">
        <w:rPr>
          <w:rFonts w:ascii="Arial" w:hAnsi="Arial" w:cs="Arial"/>
        </w:rPr>
        <w:t>Enhancement</w:t>
      </w:r>
      <w:proofErr w:type="spellEnd"/>
      <w:proofErr w:type="gram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nutrient </w:t>
      </w:r>
      <w:proofErr w:type="spellStart"/>
      <w:r w:rsidRPr="00CE5FBE">
        <w:rPr>
          <w:rFonts w:ascii="Arial" w:hAnsi="Arial" w:cs="Arial"/>
        </w:rPr>
        <w:t>absorption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interspecific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nitrogen</w:t>
      </w:r>
      <w:proofErr w:type="spellEnd"/>
      <w:r w:rsidRPr="00CE5FBE">
        <w:rPr>
          <w:rFonts w:ascii="Arial" w:hAnsi="Arial" w:cs="Arial"/>
        </w:rPr>
        <w:t xml:space="preserve"> transfer in a </w:t>
      </w:r>
      <w:proofErr w:type="spellStart"/>
      <w:r w:rsidRPr="00CE5FBE">
        <w:rPr>
          <w:rFonts w:ascii="Arial" w:hAnsi="Arial" w:cs="Arial"/>
        </w:rPr>
        <w:t>Eucalyptus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urophylla×eucalyptus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grandis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Dalbergia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odorifera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mixed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plantation</w:t>
      </w:r>
      <w:proofErr w:type="spellEnd"/>
      <w:r w:rsidRPr="00CE5FBE">
        <w:rPr>
          <w:rFonts w:ascii="Arial" w:hAnsi="Arial" w:cs="Arial"/>
        </w:rPr>
        <w:t xml:space="preserve">. </w:t>
      </w:r>
      <w:proofErr w:type="spellStart"/>
      <w:r w:rsidRPr="00CE5FBE">
        <w:rPr>
          <w:rFonts w:ascii="Arial" w:hAnsi="Arial" w:cs="Arial"/>
        </w:rPr>
        <w:t>Forest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Ecology</w:t>
      </w:r>
      <w:proofErr w:type="spellEnd"/>
      <w:r w:rsidRPr="00CE5FBE">
        <w:rPr>
          <w:rFonts w:ascii="Arial" w:hAnsi="Arial" w:cs="Arial"/>
        </w:rPr>
        <w:t xml:space="preserve"> and Management, 449, </w:t>
      </w:r>
      <w:proofErr w:type="spellStart"/>
      <w:r w:rsidRPr="00CE5FBE">
        <w:rPr>
          <w:rFonts w:ascii="Arial" w:hAnsi="Arial" w:cs="Arial"/>
        </w:rPr>
        <w:t>Article</w:t>
      </w:r>
      <w:proofErr w:type="spellEnd"/>
      <w:r w:rsidRPr="00CE5FBE">
        <w:rPr>
          <w:rFonts w:ascii="Arial" w:hAnsi="Arial" w:cs="Arial"/>
        </w:rPr>
        <w:t xml:space="preserve"> 117465. </w:t>
      </w:r>
      <w:proofErr w:type="gramStart"/>
      <w:r w:rsidRPr="00CE5FBE">
        <w:rPr>
          <w:rFonts w:ascii="Arial" w:hAnsi="Arial" w:cs="Arial"/>
        </w:rPr>
        <w:t>DOI :</w:t>
      </w:r>
      <w:proofErr w:type="gramEnd"/>
      <w:r w:rsidRPr="00CE5FBE">
        <w:rPr>
          <w:rFonts w:ascii="Arial" w:hAnsi="Arial" w:cs="Arial"/>
        </w:rPr>
        <w:t>10.1016/j.foreco.2019.117465.</w:t>
      </w:r>
    </w:p>
    <w:p w14:paraId="7295CC1F" w14:textId="40607BB8" w:rsidR="00EF4071" w:rsidRPr="00CE5FBE" w:rsidRDefault="00EF4071" w:rsidP="005509FF">
      <w:pPr>
        <w:ind w:left="709" w:hanging="709"/>
        <w:jc w:val="both"/>
        <w:rPr>
          <w:rFonts w:ascii="Arial" w:hAnsi="Arial" w:cs="Arial"/>
        </w:rPr>
      </w:pPr>
      <w:proofErr w:type="spellStart"/>
      <w:r w:rsidRPr="00CE5FBE">
        <w:rPr>
          <w:rFonts w:ascii="Arial" w:hAnsi="Arial" w:cs="Arial"/>
        </w:rPr>
        <w:t>Zang</w:t>
      </w:r>
      <w:proofErr w:type="spellEnd"/>
      <w:r w:rsidRPr="00CE5FBE">
        <w:rPr>
          <w:rFonts w:ascii="Arial" w:hAnsi="Arial" w:cs="Arial"/>
        </w:rPr>
        <w:t xml:space="preserve">, H., </w:t>
      </w:r>
      <w:proofErr w:type="spellStart"/>
      <w:r w:rsidRPr="00CE5FBE">
        <w:rPr>
          <w:rFonts w:ascii="Arial" w:hAnsi="Arial" w:cs="Arial"/>
        </w:rPr>
        <w:t>Yang</w:t>
      </w:r>
      <w:proofErr w:type="spellEnd"/>
      <w:r w:rsidRPr="00CE5FBE">
        <w:rPr>
          <w:rFonts w:ascii="Arial" w:hAnsi="Arial" w:cs="Arial"/>
        </w:rPr>
        <w:t xml:space="preserve">, X., </w:t>
      </w:r>
      <w:proofErr w:type="spellStart"/>
      <w:r w:rsidRPr="00CE5FBE">
        <w:rPr>
          <w:rFonts w:ascii="Arial" w:hAnsi="Arial" w:cs="Arial"/>
        </w:rPr>
        <w:t>Feng</w:t>
      </w:r>
      <w:proofErr w:type="spellEnd"/>
      <w:r w:rsidRPr="00CE5FBE">
        <w:rPr>
          <w:rFonts w:ascii="Arial" w:hAnsi="Arial" w:cs="Arial"/>
        </w:rPr>
        <w:t xml:space="preserve">, X., </w:t>
      </w:r>
      <w:proofErr w:type="spellStart"/>
      <w:r w:rsidRPr="00CE5FBE">
        <w:rPr>
          <w:rFonts w:ascii="Arial" w:hAnsi="Arial" w:cs="Arial"/>
        </w:rPr>
        <w:t>Qian</w:t>
      </w:r>
      <w:proofErr w:type="spellEnd"/>
      <w:r w:rsidRPr="00CE5FBE">
        <w:rPr>
          <w:rFonts w:ascii="Arial" w:hAnsi="Arial" w:cs="Arial"/>
        </w:rPr>
        <w:t xml:space="preserve">, X., Hu, Y., Ren, C., </w:t>
      </w:r>
      <w:proofErr w:type="spellStart"/>
      <w:r w:rsidRPr="00CE5FBE">
        <w:rPr>
          <w:rFonts w:ascii="Arial" w:hAnsi="Arial" w:cs="Arial"/>
        </w:rPr>
        <w:t>Zeng</w:t>
      </w:r>
      <w:proofErr w:type="spellEnd"/>
      <w:r w:rsidRPr="00CE5FBE">
        <w:rPr>
          <w:rFonts w:ascii="Arial" w:hAnsi="Arial" w:cs="Arial"/>
        </w:rPr>
        <w:t xml:space="preserve">, Z. (2015). </w:t>
      </w:r>
      <w:proofErr w:type="spellStart"/>
      <w:r w:rsidRPr="00CE5FBE">
        <w:rPr>
          <w:rFonts w:ascii="Arial" w:hAnsi="Arial" w:cs="Arial"/>
        </w:rPr>
        <w:t>Rhizodeposition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nitrogen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carbon</w:t>
      </w:r>
      <w:proofErr w:type="spellEnd"/>
      <w:r w:rsidRPr="00CE5FBE">
        <w:rPr>
          <w:rFonts w:ascii="Arial" w:hAnsi="Arial" w:cs="Arial"/>
        </w:rPr>
        <w:t xml:space="preserve"> by </w:t>
      </w:r>
      <w:proofErr w:type="spellStart"/>
      <w:r w:rsidRPr="00CE5FBE">
        <w:rPr>
          <w:rFonts w:ascii="Arial" w:hAnsi="Arial" w:cs="Arial"/>
        </w:rPr>
        <w:t>mungbean</w:t>
      </w:r>
      <w:proofErr w:type="spellEnd"/>
      <w:r w:rsidRPr="00CE5FBE">
        <w:rPr>
          <w:rFonts w:ascii="Arial" w:hAnsi="Arial" w:cs="Arial"/>
        </w:rPr>
        <w:t xml:space="preserve"> </w:t>
      </w:r>
      <w:r w:rsidR="005D5F99" w:rsidRPr="00CE5FBE">
        <w:rPr>
          <w:rFonts w:ascii="Arial" w:hAnsi="Arial" w:cs="Arial"/>
        </w:rPr>
        <w:t>(</w:t>
      </w:r>
      <w:proofErr w:type="spellStart"/>
      <w:r w:rsidR="005D5F99" w:rsidRPr="00CE5FBE">
        <w:rPr>
          <w:rFonts w:ascii="Arial" w:hAnsi="Arial" w:cs="Arial"/>
        </w:rPr>
        <w:t>Vigna</w:t>
      </w:r>
      <w:proofErr w:type="spellEnd"/>
      <w:r w:rsidR="005D5F99" w:rsidRPr="00CE5FBE">
        <w:rPr>
          <w:rFonts w:ascii="Arial" w:hAnsi="Arial" w:cs="Arial"/>
        </w:rPr>
        <w:t xml:space="preserve"> </w:t>
      </w:r>
      <w:proofErr w:type="spellStart"/>
      <w:r w:rsidR="005D5F99" w:rsidRPr="00CE5FBE">
        <w:rPr>
          <w:rFonts w:ascii="Arial" w:hAnsi="Arial" w:cs="Arial"/>
        </w:rPr>
        <w:t>radiata</w:t>
      </w:r>
      <w:proofErr w:type="spellEnd"/>
      <w:r w:rsidR="005D5F99" w:rsidRPr="00CE5FBE">
        <w:rPr>
          <w:rFonts w:ascii="Arial" w:hAnsi="Arial" w:cs="Arial"/>
        </w:rPr>
        <w:t xml:space="preserve"> L</w:t>
      </w:r>
      <w:r w:rsidRPr="00CE5FBE">
        <w:rPr>
          <w:rFonts w:ascii="Arial" w:hAnsi="Arial" w:cs="Arial"/>
        </w:rPr>
        <w:t xml:space="preserve">.) and </w:t>
      </w:r>
      <w:proofErr w:type="spellStart"/>
      <w:r w:rsidRPr="00CE5FBE">
        <w:rPr>
          <w:rFonts w:ascii="Arial" w:hAnsi="Arial" w:cs="Arial"/>
        </w:rPr>
        <w:t>its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contribution</w:t>
      </w:r>
      <w:proofErr w:type="spellEnd"/>
      <w:r w:rsidRPr="00CE5FBE">
        <w:rPr>
          <w:rFonts w:ascii="Arial" w:hAnsi="Arial" w:cs="Arial"/>
        </w:rPr>
        <w:t xml:space="preserve"> to </w:t>
      </w:r>
      <w:proofErr w:type="spellStart"/>
      <w:r w:rsidRPr="00CE5FBE">
        <w:rPr>
          <w:rFonts w:ascii="Arial" w:hAnsi="Arial" w:cs="Arial"/>
        </w:rPr>
        <w:t>intercropped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oats</w:t>
      </w:r>
      <w:proofErr w:type="spellEnd"/>
      <w:r w:rsidRPr="00CE5FBE">
        <w:rPr>
          <w:rFonts w:ascii="Arial" w:hAnsi="Arial" w:cs="Arial"/>
        </w:rPr>
        <w:t xml:space="preserve"> (</w:t>
      </w:r>
      <w:proofErr w:type="spellStart"/>
      <w:r w:rsidRPr="00CE5FBE">
        <w:rPr>
          <w:rFonts w:ascii="Arial" w:hAnsi="Arial" w:cs="Arial"/>
        </w:rPr>
        <w:t>Avena</w:t>
      </w:r>
      <w:proofErr w:type="spellEnd"/>
      <w:r w:rsidRPr="00CE5FBE">
        <w:rPr>
          <w:rFonts w:ascii="Arial" w:hAnsi="Arial" w:cs="Arial"/>
        </w:rPr>
        <w:t xml:space="preserve"> nuda L.). </w:t>
      </w:r>
      <w:proofErr w:type="spellStart"/>
      <w:r w:rsidRPr="00CE5FBE">
        <w:rPr>
          <w:rFonts w:ascii="Arial" w:hAnsi="Arial" w:cs="Arial"/>
        </w:rPr>
        <w:t>PLoS</w:t>
      </w:r>
      <w:proofErr w:type="spellEnd"/>
      <w:r w:rsidRPr="00CE5FBE">
        <w:rPr>
          <w:rFonts w:ascii="Arial" w:hAnsi="Arial" w:cs="Arial"/>
        </w:rPr>
        <w:t xml:space="preserve"> ONE, 10, </w:t>
      </w:r>
      <w:proofErr w:type="spellStart"/>
      <w:r w:rsidRPr="00CE5FBE">
        <w:rPr>
          <w:rFonts w:ascii="Arial" w:hAnsi="Arial" w:cs="Arial"/>
        </w:rPr>
        <w:t>Article</w:t>
      </w:r>
      <w:proofErr w:type="spellEnd"/>
      <w:r w:rsidRPr="00CE5FBE">
        <w:rPr>
          <w:rFonts w:ascii="Arial" w:hAnsi="Arial" w:cs="Arial"/>
        </w:rPr>
        <w:t xml:space="preserve"> e0121132. </w:t>
      </w:r>
      <w:proofErr w:type="gramStart"/>
      <w:r w:rsidRPr="00CE5FBE">
        <w:rPr>
          <w:rFonts w:ascii="Arial" w:hAnsi="Arial" w:cs="Arial"/>
        </w:rPr>
        <w:t>DOI :</w:t>
      </w:r>
      <w:proofErr w:type="gramEnd"/>
      <w:r w:rsidRPr="00CE5FBE">
        <w:rPr>
          <w:rFonts w:ascii="Arial" w:hAnsi="Arial" w:cs="Arial"/>
        </w:rPr>
        <w:t>10.1371/journal.pone.0121132.</w:t>
      </w:r>
    </w:p>
    <w:p w14:paraId="1283FCA4" w14:textId="77777777" w:rsidR="00233A0F" w:rsidRPr="00CE5FBE" w:rsidRDefault="00233A0F" w:rsidP="00A46D0A">
      <w:pPr>
        <w:jc w:val="both"/>
        <w:rPr>
          <w:rFonts w:ascii="Arial" w:hAnsi="Arial" w:cs="Arial"/>
        </w:rPr>
        <w:sectPr w:rsidR="00233A0F" w:rsidRPr="00CE5FBE" w:rsidSect="00397B1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B010C1E" w14:textId="04A96025" w:rsidR="00687D13" w:rsidRPr="00F9755C" w:rsidRDefault="00687D13" w:rsidP="00F9755C">
      <w:pPr>
        <w:pStyle w:val="Nadpis1"/>
        <w:rPr>
          <w:rFonts w:ascii="Arial" w:hAnsi="Arial" w:cs="Arial"/>
          <w:b/>
          <w:bCs/>
        </w:rPr>
      </w:pPr>
      <w:bookmarkStart w:id="42" w:name="_Toc182228609"/>
      <w:r w:rsidRPr="00F9755C">
        <w:rPr>
          <w:rFonts w:ascii="Arial" w:hAnsi="Arial" w:cs="Arial"/>
          <w:b/>
          <w:bCs/>
          <w:color w:val="auto"/>
        </w:rPr>
        <w:lastRenderedPageBreak/>
        <w:t>VII. Seznam publikací, které předcházely metodice</w:t>
      </w:r>
      <w:bookmarkEnd w:id="42"/>
    </w:p>
    <w:p w14:paraId="78180F1D" w14:textId="77777777" w:rsidR="005D5F99" w:rsidRPr="00CE5FBE" w:rsidRDefault="005D5F99" w:rsidP="00F9755C">
      <w:pPr>
        <w:spacing w:before="240" w:after="0" w:line="240" w:lineRule="auto"/>
        <w:ind w:left="709" w:hanging="709"/>
        <w:jc w:val="both"/>
        <w:rPr>
          <w:rFonts w:ascii="Arial" w:hAnsi="Arial" w:cs="Arial"/>
        </w:rPr>
      </w:pPr>
      <w:r w:rsidRPr="00CE5FBE">
        <w:rPr>
          <w:rFonts w:ascii="Arial" w:hAnsi="Arial" w:cs="Arial"/>
        </w:rPr>
        <w:t xml:space="preserve">Mühlbachová, G., Hlásná Čepková, P., Capouchová, I., Konvalina, P., Vavera, R., Janovská, P. (2022). </w:t>
      </w:r>
      <w:proofErr w:type="spellStart"/>
      <w:r w:rsidRPr="00CE5FBE">
        <w:rPr>
          <w:rFonts w:ascii="Arial" w:hAnsi="Arial" w:cs="Arial"/>
        </w:rPr>
        <w:t>Yields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quality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of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Spring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wheat</w:t>
      </w:r>
      <w:proofErr w:type="spellEnd"/>
      <w:r w:rsidRPr="00CE5FBE">
        <w:rPr>
          <w:rFonts w:ascii="Arial" w:hAnsi="Arial" w:cs="Arial"/>
        </w:rPr>
        <w:t xml:space="preserve"> grain in intercropping </w:t>
      </w:r>
      <w:proofErr w:type="spellStart"/>
      <w:r w:rsidRPr="00CE5FBE">
        <w:rPr>
          <w:rFonts w:ascii="Arial" w:hAnsi="Arial" w:cs="Arial"/>
        </w:rPr>
        <w:t>system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with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different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legume</w:t>
      </w:r>
      <w:proofErr w:type="spellEnd"/>
      <w:r w:rsidRPr="00CE5FBE">
        <w:rPr>
          <w:rFonts w:ascii="Arial" w:hAnsi="Arial" w:cs="Arial"/>
        </w:rPr>
        <w:t xml:space="preserve"> species </w:t>
      </w:r>
      <w:proofErr w:type="spellStart"/>
      <w:r w:rsidRPr="00CE5FBE">
        <w:rPr>
          <w:rFonts w:ascii="Arial" w:hAnsi="Arial" w:cs="Arial"/>
        </w:rPr>
        <w:t>Agriculture</w:t>
      </w:r>
      <w:proofErr w:type="spellEnd"/>
      <w:r w:rsidRPr="00CE5FBE">
        <w:rPr>
          <w:rFonts w:ascii="Arial" w:hAnsi="Arial" w:cs="Arial"/>
        </w:rPr>
        <w:t xml:space="preserve"> (</w:t>
      </w:r>
      <w:proofErr w:type="spellStart"/>
      <w:r w:rsidRPr="00CE5FBE">
        <w:rPr>
          <w:rFonts w:ascii="Arial" w:hAnsi="Arial" w:cs="Arial"/>
        </w:rPr>
        <w:t>Poľnohospodárstvo</w:t>
      </w:r>
      <w:proofErr w:type="spellEnd"/>
      <w:r w:rsidRPr="00CE5FBE">
        <w:rPr>
          <w:rFonts w:ascii="Arial" w:hAnsi="Arial" w:cs="Arial"/>
        </w:rPr>
        <w:t xml:space="preserve">), 68(4): </w:t>
      </w:r>
      <w:proofErr w:type="gramStart"/>
      <w:r w:rsidRPr="00CE5FBE">
        <w:rPr>
          <w:rFonts w:ascii="Arial" w:hAnsi="Arial" w:cs="Arial"/>
        </w:rPr>
        <w:t>176− 190</w:t>
      </w:r>
      <w:proofErr w:type="gramEnd"/>
      <w:r w:rsidRPr="00CE5FBE">
        <w:rPr>
          <w:rFonts w:ascii="Arial" w:hAnsi="Arial" w:cs="Arial"/>
        </w:rPr>
        <w:t>.</w:t>
      </w:r>
    </w:p>
    <w:p w14:paraId="4FFA5B4C" w14:textId="6723F920" w:rsidR="000D1C5A" w:rsidRPr="00CE5FBE" w:rsidRDefault="000D1C5A" w:rsidP="00F9755C">
      <w:pPr>
        <w:spacing w:before="240" w:after="0" w:line="240" w:lineRule="auto"/>
        <w:ind w:left="709" w:hanging="709"/>
        <w:jc w:val="both"/>
        <w:rPr>
          <w:rFonts w:ascii="Arial" w:hAnsi="Arial" w:cs="Arial"/>
        </w:rPr>
      </w:pPr>
      <w:r w:rsidRPr="00CE5FBE">
        <w:rPr>
          <w:rFonts w:ascii="Arial" w:hAnsi="Arial" w:cs="Arial"/>
        </w:rPr>
        <w:t>Hlásná Čepková, P., Mühlbachová, G., Capouchová, I., Svoboda, P., Čermák, T., Janovská, D. (2024)</w:t>
      </w:r>
      <w:r w:rsidR="00CE5FBE">
        <w:rPr>
          <w:rFonts w:ascii="Arial" w:hAnsi="Arial" w:cs="Arial"/>
        </w:rPr>
        <w:t xml:space="preserve"> </w:t>
      </w:r>
      <w:r w:rsidRPr="00CE5FBE">
        <w:rPr>
          <w:rFonts w:ascii="Arial" w:hAnsi="Arial" w:cs="Arial"/>
        </w:rPr>
        <w:t xml:space="preserve">Intercropping </w:t>
      </w:r>
      <w:proofErr w:type="spellStart"/>
      <w:r w:rsidRPr="00CE5FBE">
        <w:rPr>
          <w:rFonts w:ascii="Arial" w:hAnsi="Arial" w:cs="Arial"/>
        </w:rPr>
        <w:t>spring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wheat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varieties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with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legumes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under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or-ganic</w:t>
      </w:r>
      <w:proofErr w:type="spellEnd"/>
      <w:r w:rsidRPr="00CE5FBE">
        <w:rPr>
          <w:rFonts w:ascii="Arial" w:hAnsi="Arial" w:cs="Arial"/>
        </w:rPr>
        <w:t xml:space="preserve"> and </w:t>
      </w:r>
      <w:proofErr w:type="spellStart"/>
      <w:r w:rsidRPr="00CE5FBE">
        <w:rPr>
          <w:rFonts w:ascii="Arial" w:hAnsi="Arial" w:cs="Arial"/>
        </w:rPr>
        <w:t>conventional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farming</w:t>
      </w:r>
      <w:proofErr w:type="spellEnd"/>
      <w:r w:rsidRPr="00CE5FBE">
        <w:rPr>
          <w:rFonts w:ascii="Arial" w:hAnsi="Arial" w:cs="Arial"/>
        </w:rPr>
        <w:t xml:space="preserve"> </w:t>
      </w:r>
      <w:proofErr w:type="spellStart"/>
      <w:r w:rsidRPr="00CE5FBE">
        <w:rPr>
          <w:rFonts w:ascii="Arial" w:hAnsi="Arial" w:cs="Arial"/>
        </w:rPr>
        <w:t>conditions</w:t>
      </w:r>
      <w:proofErr w:type="spellEnd"/>
      <w:r w:rsidRPr="00CE5FBE">
        <w:rPr>
          <w:rFonts w:ascii="Arial" w:hAnsi="Arial" w:cs="Arial"/>
        </w:rPr>
        <w:t>. – aktuálně je článek posuzován oponenty</w:t>
      </w:r>
    </w:p>
    <w:p w14:paraId="70DA0C55" w14:textId="77777777" w:rsidR="005D5F99" w:rsidRPr="00CE5FBE" w:rsidRDefault="005D5F99" w:rsidP="00A46D0A">
      <w:pPr>
        <w:jc w:val="both"/>
        <w:rPr>
          <w:rFonts w:ascii="Arial" w:hAnsi="Arial" w:cs="Arial"/>
        </w:rPr>
      </w:pPr>
    </w:p>
    <w:p w14:paraId="17EA0B69" w14:textId="3016AD30" w:rsidR="004529C3" w:rsidRPr="00CE5FBE" w:rsidRDefault="004529C3" w:rsidP="00A46D0A">
      <w:pPr>
        <w:jc w:val="both"/>
        <w:rPr>
          <w:rFonts w:ascii="Arial" w:hAnsi="Arial" w:cs="Arial"/>
        </w:rPr>
      </w:pPr>
    </w:p>
    <w:p w14:paraId="72C07C56" w14:textId="77777777" w:rsidR="004529C3" w:rsidRPr="00CE5FBE" w:rsidRDefault="004529C3" w:rsidP="00A46D0A">
      <w:pPr>
        <w:jc w:val="both"/>
        <w:rPr>
          <w:rFonts w:ascii="Arial" w:hAnsi="Arial" w:cs="Arial"/>
        </w:rPr>
      </w:pPr>
    </w:p>
    <w:p w14:paraId="02666B71" w14:textId="77777777" w:rsidR="004529C3" w:rsidRPr="00CE5FBE" w:rsidRDefault="004529C3" w:rsidP="00A46D0A">
      <w:pPr>
        <w:jc w:val="both"/>
        <w:rPr>
          <w:rFonts w:ascii="Arial" w:hAnsi="Arial" w:cs="Arial"/>
        </w:rPr>
      </w:pPr>
    </w:p>
    <w:p w14:paraId="79F6BE05" w14:textId="77777777" w:rsidR="004529C3" w:rsidRPr="00CE5FBE" w:rsidRDefault="004529C3" w:rsidP="00A46D0A">
      <w:pPr>
        <w:jc w:val="both"/>
        <w:rPr>
          <w:rFonts w:ascii="Arial" w:hAnsi="Arial" w:cs="Arial"/>
        </w:rPr>
        <w:sectPr w:rsidR="004529C3" w:rsidRPr="00CE5FBE" w:rsidSect="00397B1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A978017" w14:textId="77777777" w:rsidR="004529C3" w:rsidRPr="004529C3" w:rsidRDefault="004529C3" w:rsidP="004529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529C3">
        <w:rPr>
          <w:rFonts w:ascii="Arial" w:hAnsi="Arial" w:cs="Arial"/>
          <w:b/>
          <w:bCs/>
          <w:color w:val="000000"/>
        </w:rPr>
        <w:lastRenderedPageBreak/>
        <w:t xml:space="preserve">Poznámky </w:t>
      </w:r>
    </w:p>
    <w:p w14:paraId="6119B437" w14:textId="77777777" w:rsidR="004529C3" w:rsidRPr="004529C3" w:rsidRDefault="004529C3" w:rsidP="004529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529C3">
        <w:rPr>
          <w:rFonts w:ascii="Arial" w:hAnsi="Arial" w:cs="Arial"/>
          <w:color w:val="00000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2044FBA" w14:textId="13C3063F" w:rsidR="004529C3" w:rsidRDefault="004529C3" w:rsidP="004529C3">
      <w:pPr>
        <w:jc w:val="both"/>
        <w:rPr>
          <w:rFonts w:ascii="Arial" w:hAnsi="Arial" w:cs="Arial"/>
          <w:color w:val="000000"/>
        </w:rPr>
        <w:sectPr w:rsidR="004529C3" w:rsidSect="00397B1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4529C3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529C3">
        <w:rPr>
          <w:rFonts w:ascii="Arial" w:hAnsi="Arial" w:cs="Arial"/>
          <w:color w:val="00000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EB90B1" w14:textId="77777777" w:rsidR="004529C3" w:rsidRDefault="004529C3" w:rsidP="004529C3">
      <w:pPr>
        <w:jc w:val="both"/>
        <w:rPr>
          <w:rFonts w:ascii="Arial" w:hAnsi="Arial" w:cs="Arial"/>
          <w:sz w:val="32"/>
          <w:szCs w:val="32"/>
        </w:rPr>
        <w:sectPr w:rsidR="004529C3" w:rsidSect="00397B16"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D4621A5" w14:textId="7A734358" w:rsidR="004529C3" w:rsidRDefault="004529C3" w:rsidP="004529C3">
      <w:pPr>
        <w:jc w:val="both"/>
        <w:rPr>
          <w:rFonts w:ascii="Arial" w:hAnsi="Arial" w:cs="Arial"/>
        </w:rPr>
      </w:pPr>
    </w:p>
    <w:p w14:paraId="645BE11C" w14:textId="77777777" w:rsidR="00B244CF" w:rsidRDefault="00B244CF" w:rsidP="004529C3">
      <w:pPr>
        <w:jc w:val="both"/>
        <w:rPr>
          <w:rFonts w:ascii="Arial" w:hAnsi="Arial" w:cs="Arial"/>
        </w:rPr>
      </w:pPr>
    </w:p>
    <w:p w14:paraId="16289B0D" w14:textId="77777777" w:rsidR="00B244CF" w:rsidRDefault="00B244CF" w:rsidP="004529C3">
      <w:pPr>
        <w:jc w:val="both"/>
        <w:rPr>
          <w:rFonts w:ascii="Arial" w:hAnsi="Arial" w:cs="Arial"/>
        </w:rPr>
      </w:pPr>
    </w:p>
    <w:p w14:paraId="24695406" w14:textId="77777777" w:rsidR="00B244CF" w:rsidRDefault="00B244CF" w:rsidP="004529C3">
      <w:pPr>
        <w:jc w:val="both"/>
        <w:rPr>
          <w:rFonts w:ascii="Arial" w:hAnsi="Arial" w:cs="Arial"/>
        </w:rPr>
      </w:pPr>
    </w:p>
    <w:p w14:paraId="7DF014BF" w14:textId="70C81EF6" w:rsidR="00B244CF" w:rsidRDefault="00B244CF" w:rsidP="004529C3">
      <w:pPr>
        <w:jc w:val="both"/>
        <w:rPr>
          <w:rFonts w:ascii="Arial" w:hAnsi="Arial" w:cs="Arial"/>
        </w:rPr>
      </w:pPr>
      <w:r w:rsidRPr="003D6146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DC5DB99" wp14:editId="4858A79F">
            <wp:simplePos x="0" y="0"/>
            <wp:positionH relativeFrom="margin">
              <wp:align>center</wp:align>
            </wp:positionH>
            <wp:positionV relativeFrom="margin">
              <wp:posOffset>1180556</wp:posOffset>
            </wp:positionV>
            <wp:extent cx="1543050" cy="1360805"/>
            <wp:effectExtent l="76200" t="76200" r="76200" b="125095"/>
            <wp:wrapTight wrapText="bothSides">
              <wp:wrapPolygon edited="0">
                <wp:start x="0" y="-1210"/>
                <wp:lineTo x="-1067" y="-605"/>
                <wp:lineTo x="-1067" y="21771"/>
                <wp:lineTo x="-267" y="23283"/>
                <wp:lineTo x="21600" y="23283"/>
                <wp:lineTo x="22400" y="19050"/>
                <wp:lineTo x="22400" y="4233"/>
                <wp:lineTo x="21600" y="-302"/>
                <wp:lineTo x="21600" y="-1210"/>
                <wp:lineTo x="0" y="-1210"/>
              </wp:wrapPolygon>
            </wp:wrapTight>
            <wp:docPr id="1" name="Obrázek 1" descr="Obsah obrázku venku, zemědělství, sklizeň, Sklize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1" descr="Obsah obrázku venku, zemědělství, sklizeň, Sklizeň&#10;&#10;Popis byl vytvořen automaticky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60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noFill/>
                      <a:prstDash val="lgDashDot"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17FD9" w14:textId="643B0263" w:rsidR="00B244CF" w:rsidRDefault="00B244CF" w:rsidP="00B244CF">
      <w:pPr>
        <w:jc w:val="center"/>
        <w:rPr>
          <w:rFonts w:ascii="Arial" w:hAnsi="Arial" w:cs="Arial"/>
        </w:rPr>
      </w:pPr>
    </w:p>
    <w:p w14:paraId="7AB14DF4" w14:textId="2BA11E71" w:rsidR="00B244CF" w:rsidRDefault="00B244CF" w:rsidP="004529C3">
      <w:pPr>
        <w:jc w:val="both"/>
        <w:rPr>
          <w:rFonts w:ascii="Arial" w:hAnsi="Arial" w:cs="Arial"/>
        </w:rPr>
      </w:pPr>
    </w:p>
    <w:p w14:paraId="04FEDC42" w14:textId="14C5512E" w:rsidR="00B244CF" w:rsidRDefault="00B244CF" w:rsidP="004529C3">
      <w:pPr>
        <w:jc w:val="both"/>
        <w:rPr>
          <w:rFonts w:ascii="Arial" w:hAnsi="Arial" w:cs="Arial"/>
        </w:rPr>
      </w:pPr>
    </w:p>
    <w:p w14:paraId="04AE518B" w14:textId="2F684491" w:rsidR="00B244CF" w:rsidRDefault="00B244CF" w:rsidP="004529C3">
      <w:pPr>
        <w:jc w:val="both"/>
        <w:rPr>
          <w:rFonts w:ascii="Arial" w:hAnsi="Arial" w:cs="Arial"/>
        </w:rPr>
      </w:pPr>
    </w:p>
    <w:p w14:paraId="3BA22253" w14:textId="77777777" w:rsidR="00B244CF" w:rsidRDefault="00B244CF" w:rsidP="004529C3">
      <w:pPr>
        <w:jc w:val="both"/>
        <w:rPr>
          <w:rFonts w:ascii="Arial" w:hAnsi="Arial" w:cs="Arial"/>
        </w:rPr>
      </w:pPr>
    </w:p>
    <w:p w14:paraId="37CD19BC" w14:textId="77777777" w:rsidR="00E91F37" w:rsidRDefault="00E91F37" w:rsidP="004529C3">
      <w:pPr>
        <w:jc w:val="both"/>
        <w:rPr>
          <w:rFonts w:ascii="Arial" w:hAnsi="Arial" w:cs="Arial"/>
        </w:rPr>
      </w:pPr>
    </w:p>
    <w:p w14:paraId="718EC891" w14:textId="77777777" w:rsidR="00E91F37" w:rsidRDefault="00E91F37" w:rsidP="004529C3">
      <w:pPr>
        <w:jc w:val="both"/>
        <w:rPr>
          <w:rFonts w:ascii="Arial" w:hAnsi="Arial" w:cs="Arial"/>
        </w:rPr>
      </w:pPr>
    </w:p>
    <w:p w14:paraId="66F4DD09" w14:textId="77777777" w:rsidR="00E91F37" w:rsidRDefault="00E91F37" w:rsidP="004529C3">
      <w:pPr>
        <w:jc w:val="both"/>
        <w:rPr>
          <w:rFonts w:ascii="Arial" w:hAnsi="Arial" w:cs="Arial"/>
        </w:rPr>
      </w:pPr>
    </w:p>
    <w:p w14:paraId="0E2A0DD6" w14:textId="77777777" w:rsidR="00E91F37" w:rsidRDefault="00E91F37" w:rsidP="004529C3">
      <w:pPr>
        <w:jc w:val="both"/>
        <w:rPr>
          <w:rFonts w:ascii="Arial" w:hAnsi="Arial" w:cs="Arial"/>
        </w:rPr>
      </w:pPr>
    </w:p>
    <w:p w14:paraId="7BAFED79" w14:textId="77777777" w:rsidR="00E91F37" w:rsidRDefault="00E91F37" w:rsidP="004529C3">
      <w:pPr>
        <w:jc w:val="both"/>
        <w:rPr>
          <w:rFonts w:ascii="Arial" w:hAnsi="Arial" w:cs="Arial"/>
        </w:rPr>
      </w:pPr>
    </w:p>
    <w:p w14:paraId="14354043" w14:textId="4357CEC8" w:rsidR="00B244CF" w:rsidRDefault="00E91F37" w:rsidP="00E91F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Výzkumný ústav rostlinné výroby, </w:t>
      </w:r>
      <w:proofErr w:type="spellStart"/>
      <w:r>
        <w:rPr>
          <w:rFonts w:ascii="Arial" w:hAnsi="Arial" w:cs="Arial"/>
        </w:rPr>
        <w:t>v.v.i</w:t>
      </w:r>
      <w:proofErr w:type="spellEnd"/>
      <w:r>
        <w:rPr>
          <w:rFonts w:ascii="Arial" w:hAnsi="Arial" w:cs="Arial"/>
        </w:rPr>
        <w:t>.</w:t>
      </w:r>
    </w:p>
    <w:p w14:paraId="29A57C6E" w14:textId="680ADAAB" w:rsidR="0022169A" w:rsidRDefault="0022169A" w:rsidP="00E91F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2024</w:t>
      </w:r>
    </w:p>
    <w:p w14:paraId="4440A1EC" w14:textId="2C468E39" w:rsidR="00B244CF" w:rsidRPr="002A43BB" w:rsidRDefault="00B244CF" w:rsidP="004529C3">
      <w:pPr>
        <w:jc w:val="both"/>
        <w:rPr>
          <w:rFonts w:ascii="Arial" w:hAnsi="Arial" w:cs="Arial"/>
        </w:rPr>
      </w:pPr>
    </w:p>
    <w:sectPr w:rsidR="00B244CF" w:rsidRPr="002A43BB" w:rsidSect="00397B1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BD738" w14:textId="77777777" w:rsidR="00B70479" w:rsidRDefault="00B70479" w:rsidP="00233A0F">
      <w:pPr>
        <w:spacing w:after="0" w:line="240" w:lineRule="auto"/>
      </w:pPr>
      <w:r>
        <w:separator/>
      </w:r>
    </w:p>
  </w:endnote>
  <w:endnote w:type="continuationSeparator" w:id="0">
    <w:p w14:paraId="765C064A" w14:textId="77777777" w:rsidR="00B70479" w:rsidRDefault="00B70479" w:rsidP="00233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7C901" w14:textId="41BB2C0E" w:rsidR="002F73EA" w:rsidRPr="003D6146" w:rsidRDefault="002F73EA">
    <w:pPr>
      <w:pStyle w:val="Zpat"/>
      <w:jc w:val="right"/>
      <w:rPr>
        <w:rFonts w:ascii="Arial" w:hAnsi="Arial" w:cs="Arial"/>
      </w:rPr>
    </w:pPr>
  </w:p>
  <w:p w14:paraId="3B67AF34" w14:textId="77777777" w:rsidR="002F73EA" w:rsidRDefault="002F73E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217335142"/>
      <w:docPartObj>
        <w:docPartGallery w:val="Page Numbers (Bottom of Page)"/>
        <w:docPartUnique/>
      </w:docPartObj>
    </w:sdtPr>
    <w:sdtEndPr/>
    <w:sdtContent>
      <w:p w14:paraId="57C80425" w14:textId="3E45C43D" w:rsidR="002F73EA" w:rsidRPr="003D6146" w:rsidRDefault="002F73EA">
        <w:pPr>
          <w:pStyle w:val="Zpat"/>
          <w:jc w:val="right"/>
          <w:rPr>
            <w:rFonts w:ascii="Arial" w:hAnsi="Arial" w:cs="Arial"/>
          </w:rPr>
        </w:pPr>
        <w:r w:rsidRPr="003D6146">
          <w:rPr>
            <w:rFonts w:ascii="Arial" w:hAnsi="Arial" w:cs="Arial"/>
          </w:rPr>
          <w:fldChar w:fldCharType="begin"/>
        </w:r>
        <w:r w:rsidRPr="003D6146">
          <w:rPr>
            <w:rFonts w:ascii="Arial" w:hAnsi="Arial" w:cs="Arial"/>
          </w:rPr>
          <w:instrText>PAGE   \* MERGEFORMAT</w:instrText>
        </w:r>
        <w:r w:rsidRPr="003D6146">
          <w:rPr>
            <w:rFonts w:ascii="Arial" w:hAnsi="Arial" w:cs="Arial"/>
          </w:rPr>
          <w:fldChar w:fldCharType="separate"/>
        </w:r>
        <w:r w:rsidR="005C30DA">
          <w:rPr>
            <w:rFonts w:ascii="Arial" w:hAnsi="Arial" w:cs="Arial"/>
            <w:noProof/>
          </w:rPr>
          <w:t>21</w:t>
        </w:r>
        <w:r w:rsidRPr="003D6146">
          <w:rPr>
            <w:rFonts w:ascii="Arial" w:hAnsi="Arial" w:cs="Arial"/>
          </w:rPr>
          <w:fldChar w:fldCharType="end"/>
        </w:r>
      </w:p>
    </w:sdtContent>
  </w:sdt>
  <w:p w14:paraId="2F53D576" w14:textId="77777777" w:rsidR="002F73EA" w:rsidRDefault="002F73E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80423571"/>
      <w:docPartObj>
        <w:docPartGallery w:val="Page Numbers (Bottom of Page)"/>
        <w:docPartUnique/>
      </w:docPartObj>
    </w:sdtPr>
    <w:sdtEndPr/>
    <w:sdtContent>
      <w:p w14:paraId="5615AAE6" w14:textId="7ECCE0B9" w:rsidR="0022169A" w:rsidRPr="003D6146" w:rsidRDefault="005371E6">
        <w:pPr>
          <w:pStyle w:val="Zpat"/>
          <w:jc w:val="right"/>
          <w:rPr>
            <w:rFonts w:ascii="Arial" w:hAnsi="Arial" w:cs="Arial"/>
          </w:rPr>
        </w:pPr>
      </w:p>
    </w:sdtContent>
  </w:sdt>
  <w:p w14:paraId="184A25FB" w14:textId="77777777" w:rsidR="0022169A" w:rsidRDefault="002216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B7408" w14:textId="77777777" w:rsidR="00B70479" w:rsidRDefault="00B70479" w:rsidP="00233A0F">
      <w:pPr>
        <w:spacing w:after="0" w:line="240" w:lineRule="auto"/>
      </w:pPr>
      <w:r>
        <w:separator/>
      </w:r>
    </w:p>
  </w:footnote>
  <w:footnote w:type="continuationSeparator" w:id="0">
    <w:p w14:paraId="718E16F8" w14:textId="77777777" w:rsidR="00B70479" w:rsidRDefault="00B70479" w:rsidP="00233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C6D91"/>
    <w:multiLevelType w:val="hybridMultilevel"/>
    <w:tmpl w:val="315E48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9026E"/>
    <w:multiLevelType w:val="hybridMultilevel"/>
    <w:tmpl w:val="AF422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A37F3"/>
    <w:multiLevelType w:val="hybridMultilevel"/>
    <w:tmpl w:val="D584B13C"/>
    <w:lvl w:ilvl="0" w:tplc="E0D2703A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B34AA"/>
    <w:multiLevelType w:val="hybridMultilevel"/>
    <w:tmpl w:val="2CBC9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60B27"/>
    <w:multiLevelType w:val="hybridMultilevel"/>
    <w:tmpl w:val="2B9C5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6220E"/>
    <w:multiLevelType w:val="hybridMultilevel"/>
    <w:tmpl w:val="A4A869F2"/>
    <w:lvl w:ilvl="0" w:tplc="8D78B21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F0D83"/>
    <w:multiLevelType w:val="multilevel"/>
    <w:tmpl w:val="0F9C2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EC7316"/>
    <w:multiLevelType w:val="hybridMultilevel"/>
    <w:tmpl w:val="DBC819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75B21"/>
    <w:multiLevelType w:val="hybridMultilevel"/>
    <w:tmpl w:val="935E1EDA"/>
    <w:lvl w:ilvl="0" w:tplc="E0D2703A">
      <w:numFmt w:val="bullet"/>
      <w:lvlText w:val="•"/>
      <w:lvlJc w:val="left"/>
      <w:pPr>
        <w:ind w:left="1425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536AB9"/>
    <w:multiLevelType w:val="hybridMultilevel"/>
    <w:tmpl w:val="35C64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C408BE"/>
    <w:multiLevelType w:val="hybridMultilevel"/>
    <w:tmpl w:val="116A76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476D9D"/>
    <w:multiLevelType w:val="hybridMultilevel"/>
    <w:tmpl w:val="29A2A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4"/>
  </w:num>
  <w:num w:numId="5">
    <w:abstractNumId w:val="5"/>
  </w:num>
  <w:num w:numId="6">
    <w:abstractNumId w:val="9"/>
  </w:num>
  <w:num w:numId="7">
    <w:abstractNumId w:val="10"/>
  </w:num>
  <w:num w:numId="8">
    <w:abstractNumId w:val="2"/>
  </w:num>
  <w:num w:numId="9">
    <w:abstractNumId w:val="8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771"/>
    <w:rsid w:val="000041AB"/>
    <w:rsid w:val="0000481B"/>
    <w:rsid w:val="00004B7A"/>
    <w:rsid w:val="00005E67"/>
    <w:rsid w:val="00006C6E"/>
    <w:rsid w:val="00007201"/>
    <w:rsid w:val="000079C4"/>
    <w:rsid w:val="00027782"/>
    <w:rsid w:val="00033B15"/>
    <w:rsid w:val="000368BE"/>
    <w:rsid w:val="0004156C"/>
    <w:rsid w:val="00041E8A"/>
    <w:rsid w:val="00045959"/>
    <w:rsid w:val="000566E3"/>
    <w:rsid w:val="00057E51"/>
    <w:rsid w:val="00067A4A"/>
    <w:rsid w:val="0008097B"/>
    <w:rsid w:val="000817BC"/>
    <w:rsid w:val="00084113"/>
    <w:rsid w:val="000851EF"/>
    <w:rsid w:val="00087E27"/>
    <w:rsid w:val="00092ED5"/>
    <w:rsid w:val="000A4EF4"/>
    <w:rsid w:val="000A50D1"/>
    <w:rsid w:val="000B1889"/>
    <w:rsid w:val="000C061F"/>
    <w:rsid w:val="000C633D"/>
    <w:rsid w:val="000D1C5A"/>
    <w:rsid w:val="000D4C01"/>
    <w:rsid w:val="000E02AD"/>
    <w:rsid w:val="000E11EB"/>
    <w:rsid w:val="000F5C2A"/>
    <w:rsid w:val="00101529"/>
    <w:rsid w:val="00116E4A"/>
    <w:rsid w:val="00117AED"/>
    <w:rsid w:val="00120C40"/>
    <w:rsid w:val="001211CE"/>
    <w:rsid w:val="0012329A"/>
    <w:rsid w:val="00123E89"/>
    <w:rsid w:val="00133C4A"/>
    <w:rsid w:val="0013571E"/>
    <w:rsid w:val="0014130A"/>
    <w:rsid w:val="001420AF"/>
    <w:rsid w:val="00142B14"/>
    <w:rsid w:val="0015142C"/>
    <w:rsid w:val="00151E74"/>
    <w:rsid w:val="001525BB"/>
    <w:rsid w:val="001530D8"/>
    <w:rsid w:val="0015401C"/>
    <w:rsid w:val="0015580F"/>
    <w:rsid w:val="00155E14"/>
    <w:rsid w:val="001621D7"/>
    <w:rsid w:val="001624B7"/>
    <w:rsid w:val="00165399"/>
    <w:rsid w:val="00171A15"/>
    <w:rsid w:val="00173F43"/>
    <w:rsid w:val="001768A6"/>
    <w:rsid w:val="00177E0B"/>
    <w:rsid w:val="001801E8"/>
    <w:rsid w:val="0018240E"/>
    <w:rsid w:val="00184CC7"/>
    <w:rsid w:val="00191D5F"/>
    <w:rsid w:val="001977A0"/>
    <w:rsid w:val="00197D2F"/>
    <w:rsid w:val="001A10E5"/>
    <w:rsid w:val="001A1871"/>
    <w:rsid w:val="001A189A"/>
    <w:rsid w:val="001A4F59"/>
    <w:rsid w:val="001A5C9F"/>
    <w:rsid w:val="001A627A"/>
    <w:rsid w:val="001A6A0A"/>
    <w:rsid w:val="001A788F"/>
    <w:rsid w:val="001B21E7"/>
    <w:rsid w:val="001B4D3E"/>
    <w:rsid w:val="001B509F"/>
    <w:rsid w:val="001B69A8"/>
    <w:rsid w:val="001C18E9"/>
    <w:rsid w:val="001C2FA9"/>
    <w:rsid w:val="001C4858"/>
    <w:rsid w:val="001D070C"/>
    <w:rsid w:val="001D2A27"/>
    <w:rsid w:val="001D4F0A"/>
    <w:rsid w:val="001D6689"/>
    <w:rsid w:val="001D7142"/>
    <w:rsid w:val="001D7832"/>
    <w:rsid w:val="001E61DC"/>
    <w:rsid w:val="001E7FD6"/>
    <w:rsid w:val="002001BB"/>
    <w:rsid w:val="00201C80"/>
    <w:rsid w:val="002044B5"/>
    <w:rsid w:val="002106B1"/>
    <w:rsid w:val="00211167"/>
    <w:rsid w:val="00212487"/>
    <w:rsid w:val="0022169A"/>
    <w:rsid w:val="0022285F"/>
    <w:rsid w:val="00226201"/>
    <w:rsid w:val="002266C2"/>
    <w:rsid w:val="00230C16"/>
    <w:rsid w:val="0023118A"/>
    <w:rsid w:val="00233A0F"/>
    <w:rsid w:val="00236624"/>
    <w:rsid w:val="00240024"/>
    <w:rsid w:val="00240286"/>
    <w:rsid w:val="002402BB"/>
    <w:rsid w:val="00241163"/>
    <w:rsid w:val="002436D0"/>
    <w:rsid w:val="002436FC"/>
    <w:rsid w:val="00244F0F"/>
    <w:rsid w:val="00251323"/>
    <w:rsid w:val="00255FB1"/>
    <w:rsid w:val="0025647A"/>
    <w:rsid w:val="00256B0C"/>
    <w:rsid w:val="00261269"/>
    <w:rsid w:val="002626C5"/>
    <w:rsid w:val="0026614D"/>
    <w:rsid w:val="0026628A"/>
    <w:rsid w:val="00271206"/>
    <w:rsid w:val="00271236"/>
    <w:rsid w:val="002816EE"/>
    <w:rsid w:val="002817FA"/>
    <w:rsid w:val="0028234A"/>
    <w:rsid w:val="002833B3"/>
    <w:rsid w:val="002835BB"/>
    <w:rsid w:val="00284339"/>
    <w:rsid w:val="00287C7A"/>
    <w:rsid w:val="00292364"/>
    <w:rsid w:val="00292EB1"/>
    <w:rsid w:val="002A20BF"/>
    <w:rsid w:val="002A43BB"/>
    <w:rsid w:val="002A615E"/>
    <w:rsid w:val="002A6B5C"/>
    <w:rsid w:val="002A6F96"/>
    <w:rsid w:val="002A7481"/>
    <w:rsid w:val="002B2CD4"/>
    <w:rsid w:val="002B48DA"/>
    <w:rsid w:val="002C3594"/>
    <w:rsid w:val="002C4251"/>
    <w:rsid w:val="002C4CF2"/>
    <w:rsid w:val="002C76C3"/>
    <w:rsid w:val="002D287F"/>
    <w:rsid w:val="002D2A7A"/>
    <w:rsid w:val="002D32EF"/>
    <w:rsid w:val="002D5BB8"/>
    <w:rsid w:val="002D687F"/>
    <w:rsid w:val="002E0E65"/>
    <w:rsid w:val="002E30DA"/>
    <w:rsid w:val="002E3D5B"/>
    <w:rsid w:val="002E629D"/>
    <w:rsid w:val="002F3E24"/>
    <w:rsid w:val="002F478D"/>
    <w:rsid w:val="002F73EA"/>
    <w:rsid w:val="003001C6"/>
    <w:rsid w:val="00302FE3"/>
    <w:rsid w:val="0030416C"/>
    <w:rsid w:val="00313653"/>
    <w:rsid w:val="003166DD"/>
    <w:rsid w:val="00321541"/>
    <w:rsid w:val="00322755"/>
    <w:rsid w:val="00323D16"/>
    <w:rsid w:val="0032407D"/>
    <w:rsid w:val="00327C98"/>
    <w:rsid w:val="00333D76"/>
    <w:rsid w:val="00335716"/>
    <w:rsid w:val="003403A7"/>
    <w:rsid w:val="0034241C"/>
    <w:rsid w:val="003425CC"/>
    <w:rsid w:val="003510E4"/>
    <w:rsid w:val="00354132"/>
    <w:rsid w:val="00361F11"/>
    <w:rsid w:val="0036473E"/>
    <w:rsid w:val="003669C3"/>
    <w:rsid w:val="003710C3"/>
    <w:rsid w:val="003768B1"/>
    <w:rsid w:val="0038290C"/>
    <w:rsid w:val="003857D8"/>
    <w:rsid w:val="0039131A"/>
    <w:rsid w:val="00397B16"/>
    <w:rsid w:val="003A0A8B"/>
    <w:rsid w:val="003A1C28"/>
    <w:rsid w:val="003A353A"/>
    <w:rsid w:val="003B5215"/>
    <w:rsid w:val="003C093E"/>
    <w:rsid w:val="003D0431"/>
    <w:rsid w:val="003D4177"/>
    <w:rsid w:val="003D6146"/>
    <w:rsid w:val="003D6C4D"/>
    <w:rsid w:val="003D6F30"/>
    <w:rsid w:val="003E0B59"/>
    <w:rsid w:val="003E0F65"/>
    <w:rsid w:val="003E2499"/>
    <w:rsid w:val="003E3D5C"/>
    <w:rsid w:val="003F56C5"/>
    <w:rsid w:val="0040769E"/>
    <w:rsid w:val="004076F0"/>
    <w:rsid w:val="00410D24"/>
    <w:rsid w:val="004120E3"/>
    <w:rsid w:val="0041287D"/>
    <w:rsid w:val="00415E37"/>
    <w:rsid w:val="004176E6"/>
    <w:rsid w:val="00420605"/>
    <w:rsid w:val="0042358E"/>
    <w:rsid w:val="00423A63"/>
    <w:rsid w:val="004274A4"/>
    <w:rsid w:val="00430FAB"/>
    <w:rsid w:val="004332D5"/>
    <w:rsid w:val="00436056"/>
    <w:rsid w:val="00437437"/>
    <w:rsid w:val="00444B38"/>
    <w:rsid w:val="00446502"/>
    <w:rsid w:val="00447C87"/>
    <w:rsid w:val="004529C3"/>
    <w:rsid w:val="0046406D"/>
    <w:rsid w:val="004644A5"/>
    <w:rsid w:val="00466A31"/>
    <w:rsid w:val="00466CE4"/>
    <w:rsid w:val="00481051"/>
    <w:rsid w:val="004810D3"/>
    <w:rsid w:val="0048336F"/>
    <w:rsid w:val="00487CBB"/>
    <w:rsid w:val="00491614"/>
    <w:rsid w:val="004945DC"/>
    <w:rsid w:val="004951D0"/>
    <w:rsid w:val="0049688E"/>
    <w:rsid w:val="00496E8B"/>
    <w:rsid w:val="004A135E"/>
    <w:rsid w:val="004A23D2"/>
    <w:rsid w:val="004A278C"/>
    <w:rsid w:val="004A3C28"/>
    <w:rsid w:val="004B153C"/>
    <w:rsid w:val="004B6517"/>
    <w:rsid w:val="004C023D"/>
    <w:rsid w:val="004C2BE9"/>
    <w:rsid w:val="004C36EE"/>
    <w:rsid w:val="004C439E"/>
    <w:rsid w:val="004C5BF6"/>
    <w:rsid w:val="004C6FD6"/>
    <w:rsid w:val="004D2377"/>
    <w:rsid w:val="004D4A2F"/>
    <w:rsid w:val="004D65F3"/>
    <w:rsid w:val="004E296F"/>
    <w:rsid w:val="004F1813"/>
    <w:rsid w:val="004F1A0A"/>
    <w:rsid w:val="004F4765"/>
    <w:rsid w:val="004F7543"/>
    <w:rsid w:val="00505FB2"/>
    <w:rsid w:val="00506990"/>
    <w:rsid w:val="00506C7A"/>
    <w:rsid w:val="00506DA0"/>
    <w:rsid w:val="00506DB2"/>
    <w:rsid w:val="0050746E"/>
    <w:rsid w:val="00516A2E"/>
    <w:rsid w:val="00525F82"/>
    <w:rsid w:val="0052683C"/>
    <w:rsid w:val="00530992"/>
    <w:rsid w:val="00531967"/>
    <w:rsid w:val="005320E8"/>
    <w:rsid w:val="005371E6"/>
    <w:rsid w:val="00544055"/>
    <w:rsid w:val="00544D7D"/>
    <w:rsid w:val="005457E0"/>
    <w:rsid w:val="0054730C"/>
    <w:rsid w:val="005509FF"/>
    <w:rsid w:val="00550A58"/>
    <w:rsid w:val="00554D2D"/>
    <w:rsid w:val="005551B8"/>
    <w:rsid w:val="00560DB1"/>
    <w:rsid w:val="0056495C"/>
    <w:rsid w:val="005723BF"/>
    <w:rsid w:val="00572F6D"/>
    <w:rsid w:val="00573479"/>
    <w:rsid w:val="005811C1"/>
    <w:rsid w:val="0058629B"/>
    <w:rsid w:val="00591F96"/>
    <w:rsid w:val="00593427"/>
    <w:rsid w:val="005A13CC"/>
    <w:rsid w:val="005A5B37"/>
    <w:rsid w:val="005B30B6"/>
    <w:rsid w:val="005B3133"/>
    <w:rsid w:val="005B4CD2"/>
    <w:rsid w:val="005C0F59"/>
    <w:rsid w:val="005C177E"/>
    <w:rsid w:val="005C1A14"/>
    <w:rsid w:val="005C1AAC"/>
    <w:rsid w:val="005C1EF3"/>
    <w:rsid w:val="005C30DA"/>
    <w:rsid w:val="005C6980"/>
    <w:rsid w:val="005D5875"/>
    <w:rsid w:val="005D5F99"/>
    <w:rsid w:val="005E61E9"/>
    <w:rsid w:val="005E659D"/>
    <w:rsid w:val="005F58E0"/>
    <w:rsid w:val="005F7E0D"/>
    <w:rsid w:val="00600465"/>
    <w:rsid w:val="0060120D"/>
    <w:rsid w:val="006114AC"/>
    <w:rsid w:val="006146A0"/>
    <w:rsid w:val="00615A30"/>
    <w:rsid w:val="006201B7"/>
    <w:rsid w:val="006254AA"/>
    <w:rsid w:val="0062732D"/>
    <w:rsid w:val="00632F09"/>
    <w:rsid w:val="00635544"/>
    <w:rsid w:val="006400B0"/>
    <w:rsid w:val="00645828"/>
    <w:rsid w:val="00645DAF"/>
    <w:rsid w:val="00651674"/>
    <w:rsid w:val="0065173B"/>
    <w:rsid w:val="00653592"/>
    <w:rsid w:val="00655DFF"/>
    <w:rsid w:val="00661887"/>
    <w:rsid w:val="00664806"/>
    <w:rsid w:val="0067121C"/>
    <w:rsid w:val="006755B3"/>
    <w:rsid w:val="0067563F"/>
    <w:rsid w:val="006776C6"/>
    <w:rsid w:val="0068362B"/>
    <w:rsid w:val="00684EC4"/>
    <w:rsid w:val="006862A7"/>
    <w:rsid w:val="00687D13"/>
    <w:rsid w:val="006947A8"/>
    <w:rsid w:val="00694D7B"/>
    <w:rsid w:val="006B0F82"/>
    <w:rsid w:val="006B5306"/>
    <w:rsid w:val="006B59A1"/>
    <w:rsid w:val="006C0E37"/>
    <w:rsid w:val="006C2C3E"/>
    <w:rsid w:val="006C5A22"/>
    <w:rsid w:val="006C7905"/>
    <w:rsid w:val="006D0C56"/>
    <w:rsid w:val="006D325F"/>
    <w:rsid w:val="006E5023"/>
    <w:rsid w:val="006F24EF"/>
    <w:rsid w:val="006F26DB"/>
    <w:rsid w:val="006F5D8B"/>
    <w:rsid w:val="006F606E"/>
    <w:rsid w:val="006F6DD7"/>
    <w:rsid w:val="00705B6E"/>
    <w:rsid w:val="00707808"/>
    <w:rsid w:val="00710394"/>
    <w:rsid w:val="00711288"/>
    <w:rsid w:val="00712874"/>
    <w:rsid w:val="0071716F"/>
    <w:rsid w:val="0073033E"/>
    <w:rsid w:val="00731BF2"/>
    <w:rsid w:val="0073490E"/>
    <w:rsid w:val="00740215"/>
    <w:rsid w:val="00742999"/>
    <w:rsid w:val="00742B0C"/>
    <w:rsid w:val="00744395"/>
    <w:rsid w:val="00760322"/>
    <w:rsid w:val="00763FC8"/>
    <w:rsid w:val="00764DA8"/>
    <w:rsid w:val="00770590"/>
    <w:rsid w:val="00772BF3"/>
    <w:rsid w:val="007740D1"/>
    <w:rsid w:val="00795D72"/>
    <w:rsid w:val="007A13B9"/>
    <w:rsid w:val="007A230B"/>
    <w:rsid w:val="007A5769"/>
    <w:rsid w:val="007B14EF"/>
    <w:rsid w:val="007B2C42"/>
    <w:rsid w:val="007B39FF"/>
    <w:rsid w:val="007B776B"/>
    <w:rsid w:val="007C361B"/>
    <w:rsid w:val="007C5926"/>
    <w:rsid w:val="007C5F24"/>
    <w:rsid w:val="007C7616"/>
    <w:rsid w:val="007C7B3E"/>
    <w:rsid w:val="007D604D"/>
    <w:rsid w:val="007D7311"/>
    <w:rsid w:val="007E31D9"/>
    <w:rsid w:val="007E7C59"/>
    <w:rsid w:val="007F1E99"/>
    <w:rsid w:val="007F2AF8"/>
    <w:rsid w:val="007F2B4C"/>
    <w:rsid w:val="007F3D95"/>
    <w:rsid w:val="007F42FB"/>
    <w:rsid w:val="00803CE4"/>
    <w:rsid w:val="00810EAD"/>
    <w:rsid w:val="00811DA3"/>
    <w:rsid w:val="00814B1D"/>
    <w:rsid w:val="008152B1"/>
    <w:rsid w:val="00824DF6"/>
    <w:rsid w:val="00830909"/>
    <w:rsid w:val="00836452"/>
    <w:rsid w:val="008409AD"/>
    <w:rsid w:val="00840D93"/>
    <w:rsid w:val="00841277"/>
    <w:rsid w:val="00842D59"/>
    <w:rsid w:val="00842EE6"/>
    <w:rsid w:val="00850358"/>
    <w:rsid w:val="0085103B"/>
    <w:rsid w:val="00854479"/>
    <w:rsid w:val="0085693D"/>
    <w:rsid w:val="00860D6A"/>
    <w:rsid w:val="00871FAE"/>
    <w:rsid w:val="0087500D"/>
    <w:rsid w:val="008807F5"/>
    <w:rsid w:val="00883551"/>
    <w:rsid w:val="00883A54"/>
    <w:rsid w:val="0089215A"/>
    <w:rsid w:val="00897028"/>
    <w:rsid w:val="008A0578"/>
    <w:rsid w:val="008A201E"/>
    <w:rsid w:val="008A2729"/>
    <w:rsid w:val="008A2A3E"/>
    <w:rsid w:val="008A710C"/>
    <w:rsid w:val="008B3259"/>
    <w:rsid w:val="008C547C"/>
    <w:rsid w:val="008C5EB4"/>
    <w:rsid w:val="008C7164"/>
    <w:rsid w:val="008D70B2"/>
    <w:rsid w:val="008E2C75"/>
    <w:rsid w:val="008E4CAC"/>
    <w:rsid w:val="008E6822"/>
    <w:rsid w:val="008F032D"/>
    <w:rsid w:val="008F06F2"/>
    <w:rsid w:val="008F3879"/>
    <w:rsid w:val="008F5606"/>
    <w:rsid w:val="008F6FA4"/>
    <w:rsid w:val="0090440C"/>
    <w:rsid w:val="009148FB"/>
    <w:rsid w:val="009209BD"/>
    <w:rsid w:val="00925F5B"/>
    <w:rsid w:val="00926C67"/>
    <w:rsid w:val="00937CBC"/>
    <w:rsid w:val="0094234D"/>
    <w:rsid w:val="00954737"/>
    <w:rsid w:val="00954ED2"/>
    <w:rsid w:val="009554BF"/>
    <w:rsid w:val="00956D10"/>
    <w:rsid w:val="009826B2"/>
    <w:rsid w:val="00982745"/>
    <w:rsid w:val="009872D9"/>
    <w:rsid w:val="00987D12"/>
    <w:rsid w:val="00990C0F"/>
    <w:rsid w:val="00992CC5"/>
    <w:rsid w:val="009A2850"/>
    <w:rsid w:val="009A3A37"/>
    <w:rsid w:val="009A65B0"/>
    <w:rsid w:val="009B05B4"/>
    <w:rsid w:val="009B2BD4"/>
    <w:rsid w:val="009B6B78"/>
    <w:rsid w:val="009C7418"/>
    <w:rsid w:val="009D1D41"/>
    <w:rsid w:val="009D34C3"/>
    <w:rsid w:val="009E7B13"/>
    <w:rsid w:val="009F1C08"/>
    <w:rsid w:val="009F3D54"/>
    <w:rsid w:val="009F61FF"/>
    <w:rsid w:val="009F6CBE"/>
    <w:rsid w:val="009F76D2"/>
    <w:rsid w:val="00A05F4D"/>
    <w:rsid w:val="00A144CC"/>
    <w:rsid w:val="00A23642"/>
    <w:rsid w:val="00A256B9"/>
    <w:rsid w:val="00A27800"/>
    <w:rsid w:val="00A33A18"/>
    <w:rsid w:val="00A440FF"/>
    <w:rsid w:val="00A44B47"/>
    <w:rsid w:val="00A46D0A"/>
    <w:rsid w:val="00A5228F"/>
    <w:rsid w:val="00A53CAE"/>
    <w:rsid w:val="00A607D6"/>
    <w:rsid w:val="00A716D8"/>
    <w:rsid w:val="00A73B33"/>
    <w:rsid w:val="00A76922"/>
    <w:rsid w:val="00A852E9"/>
    <w:rsid w:val="00A95404"/>
    <w:rsid w:val="00A95902"/>
    <w:rsid w:val="00A97C98"/>
    <w:rsid w:val="00AA16E6"/>
    <w:rsid w:val="00AA1D0C"/>
    <w:rsid w:val="00AB0CAD"/>
    <w:rsid w:val="00AB1A83"/>
    <w:rsid w:val="00AB7829"/>
    <w:rsid w:val="00AC3ACB"/>
    <w:rsid w:val="00AC468C"/>
    <w:rsid w:val="00AD159F"/>
    <w:rsid w:val="00AD1800"/>
    <w:rsid w:val="00AD7A98"/>
    <w:rsid w:val="00AD7DFF"/>
    <w:rsid w:val="00AE0038"/>
    <w:rsid w:val="00AE2A63"/>
    <w:rsid w:val="00AE7801"/>
    <w:rsid w:val="00AF0AB2"/>
    <w:rsid w:val="00B02E35"/>
    <w:rsid w:val="00B039F4"/>
    <w:rsid w:val="00B05C6A"/>
    <w:rsid w:val="00B23C5C"/>
    <w:rsid w:val="00B244CF"/>
    <w:rsid w:val="00B35E63"/>
    <w:rsid w:val="00B402EC"/>
    <w:rsid w:val="00B414EE"/>
    <w:rsid w:val="00B45DC8"/>
    <w:rsid w:val="00B50EBC"/>
    <w:rsid w:val="00B516BE"/>
    <w:rsid w:val="00B5180B"/>
    <w:rsid w:val="00B55D60"/>
    <w:rsid w:val="00B56995"/>
    <w:rsid w:val="00B64992"/>
    <w:rsid w:val="00B70479"/>
    <w:rsid w:val="00B74B09"/>
    <w:rsid w:val="00B76DFC"/>
    <w:rsid w:val="00B773BA"/>
    <w:rsid w:val="00B804B2"/>
    <w:rsid w:val="00B83E52"/>
    <w:rsid w:val="00B8592D"/>
    <w:rsid w:val="00B86027"/>
    <w:rsid w:val="00B87096"/>
    <w:rsid w:val="00B93A87"/>
    <w:rsid w:val="00B94316"/>
    <w:rsid w:val="00BA6753"/>
    <w:rsid w:val="00BA6BD1"/>
    <w:rsid w:val="00BA71E5"/>
    <w:rsid w:val="00BA7B4F"/>
    <w:rsid w:val="00BB5D69"/>
    <w:rsid w:val="00BC08B7"/>
    <w:rsid w:val="00BC2783"/>
    <w:rsid w:val="00BC3375"/>
    <w:rsid w:val="00BC7A30"/>
    <w:rsid w:val="00BF1779"/>
    <w:rsid w:val="00BF5F06"/>
    <w:rsid w:val="00BF75B7"/>
    <w:rsid w:val="00C05217"/>
    <w:rsid w:val="00C05802"/>
    <w:rsid w:val="00C11D7C"/>
    <w:rsid w:val="00C136B0"/>
    <w:rsid w:val="00C13CC6"/>
    <w:rsid w:val="00C1475F"/>
    <w:rsid w:val="00C17D08"/>
    <w:rsid w:val="00C2149C"/>
    <w:rsid w:val="00C22169"/>
    <w:rsid w:val="00C2316E"/>
    <w:rsid w:val="00C24014"/>
    <w:rsid w:val="00C242ED"/>
    <w:rsid w:val="00C266BA"/>
    <w:rsid w:val="00C31882"/>
    <w:rsid w:val="00C32558"/>
    <w:rsid w:val="00C34691"/>
    <w:rsid w:val="00C41771"/>
    <w:rsid w:val="00C52BBE"/>
    <w:rsid w:val="00C60678"/>
    <w:rsid w:val="00C671A7"/>
    <w:rsid w:val="00C70507"/>
    <w:rsid w:val="00C770AC"/>
    <w:rsid w:val="00C80650"/>
    <w:rsid w:val="00C83AFE"/>
    <w:rsid w:val="00C963FC"/>
    <w:rsid w:val="00CA4CC6"/>
    <w:rsid w:val="00CA7420"/>
    <w:rsid w:val="00CB1340"/>
    <w:rsid w:val="00CC007A"/>
    <w:rsid w:val="00CC1F47"/>
    <w:rsid w:val="00CC482E"/>
    <w:rsid w:val="00CD210D"/>
    <w:rsid w:val="00CD3F21"/>
    <w:rsid w:val="00CD4310"/>
    <w:rsid w:val="00CD5D47"/>
    <w:rsid w:val="00CE2D47"/>
    <w:rsid w:val="00CE5FBE"/>
    <w:rsid w:val="00CE6575"/>
    <w:rsid w:val="00CE6BA1"/>
    <w:rsid w:val="00CE7AB5"/>
    <w:rsid w:val="00D04191"/>
    <w:rsid w:val="00D26D2E"/>
    <w:rsid w:val="00D27658"/>
    <w:rsid w:val="00D30F79"/>
    <w:rsid w:val="00D37379"/>
    <w:rsid w:val="00D449EC"/>
    <w:rsid w:val="00D4538E"/>
    <w:rsid w:val="00D45407"/>
    <w:rsid w:val="00D5296C"/>
    <w:rsid w:val="00D620CF"/>
    <w:rsid w:val="00D628A7"/>
    <w:rsid w:val="00D6582E"/>
    <w:rsid w:val="00D7731B"/>
    <w:rsid w:val="00D8089A"/>
    <w:rsid w:val="00D80CD2"/>
    <w:rsid w:val="00D81609"/>
    <w:rsid w:val="00D83D79"/>
    <w:rsid w:val="00D85B74"/>
    <w:rsid w:val="00D86D5C"/>
    <w:rsid w:val="00D907D0"/>
    <w:rsid w:val="00D94554"/>
    <w:rsid w:val="00D96DF7"/>
    <w:rsid w:val="00DA0712"/>
    <w:rsid w:val="00DA17DA"/>
    <w:rsid w:val="00DA585C"/>
    <w:rsid w:val="00DA6132"/>
    <w:rsid w:val="00DB3D8D"/>
    <w:rsid w:val="00DC336F"/>
    <w:rsid w:val="00DC5209"/>
    <w:rsid w:val="00DC627B"/>
    <w:rsid w:val="00DC730C"/>
    <w:rsid w:val="00DD2905"/>
    <w:rsid w:val="00DE2AD6"/>
    <w:rsid w:val="00DE4472"/>
    <w:rsid w:val="00DE6097"/>
    <w:rsid w:val="00DE6304"/>
    <w:rsid w:val="00DE6D9D"/>
    <w:rsid w:val="00DF2F2D"/>
    <w:rsid w:val="00DF5632"/>
    <w:rsid w:val="00E01475"/>
    <w:rsid w:val="00E019AF"/>
    <w:rsid w:val="00E0255E"/>
    <w:rsid w:val="00E037D5"/>
    <w:rsid w:val="00E172F2"/>
    <w:rsid w:val="00E20FD3"/>
    <w:rsid w:val="00E26ABD"/>
    <w:rsid w:val="00E32B3A"/>
    <w:rsid w:val="00E37508"/>
    <w:rsid w:val="00E47A0E"/>
    <w:rsid w:val="00E61369"/>
    <w:rsid w:val="00E63945"/>
    <w:rsid w:val="00E73241"/>
    <w:rsid w:val="00E83C61"/>
    <w:rsid w:val="00E91F37"/>
    <w:rsid w:val="00E96030"/>
    <w:rsid w:val="00E975A9"/>
    <w:rsid w:val="00EA3803"/>
    <w:rsid w:val="00EB3C65"/>
    <w:rsid w:val="00EB3F33"/>
    <w:rsid w:val="00EB4E3C"/>
    <w:rsid w:val="00EB5501"/>
    <w:rsid w:val="00EB56B8"/>
    <w:rsid w:val="00EB5F6E"/>
    <w:rsid w:val="00EB6777"/>
    <w:rsid w:val="00EC1D74"/>
    <w:rsid w:val="00ED0A45"/>
    <w:rsid w:val="00ED0E9A"/>
    <w:rsid w:val="00ED34A6"/>
    <w:rsid w:val="00ED57C1"/>
    <w:rsid w:val="00ED70A7"/>
    <w:rsid w:val="00ED7784"/>
    <w:rsid w:val="00EE0A15"/>
    <w:rsid w:val="00EE13AD"/>
    <w:rsid w:val="00EF4071"/>
    <w:rsid w:val="00EF49C9"/>
    <w:rsid w:val="00EF4BA5"/>
    <w:rsid w:val="00F02092"/>
    <w:rsid w:val="00F0479C"/>
    <w:rsid w:val="00F16B9A"/>
    <w:rsid w:val="00F16FC7"/>
    <w:rsid w:val="00F206F1"/>
    <w:rsid w:val="00F20A20"/>
    <w:rsid w:val="00F239E2"/>
    <w:rsid w:val="00F24743"/>
    <w:rsid w:val="00F25AEF"/>
    <w:rsid w:val="00F32DB3"/>
    <w:rsid w:val="00F354C4"/>
    <w:rsid w:val="00F358DD"/>
    <w:rsid w:val="00F37036"/>
    <w:rsid w:val="00F41157"/>
    <w:rsid w:val="00F42A50"/>
    <w:rsid w:val="00F472B0"/>
    <w:rsid w:val="00F51646"/>
    <w:rsid w:val="00F52229"/>
    <w:rsid w:val="00F53492"/>
    <w:rsid w:val="00F53F3E"/>
    <w:rsid w:val="00F56776"/>
    <w:rsid w:val="00F63901"/>
    <w:rsid w:val="00F64533"/>
    <w:rsid w:val="00F66BE9"/>
    <w:rsid w:val="00F7076D"/>
    <w:rsid w:val="00F75644"/>
    <w:rsid w:val="00F820DE"/>
    <w:rsid w:val="00F84498"/>
    <w:rsid w:val="00F85266"/>
    <w:rsid w:val="00F901D0"/>
    <w:rsid w:val="00F91284"/>
    <w:rsid w:val="00F95076"/>
    <w:rsid w:val="00F95A9C"/>
    <w:rsid w:val="00F96D3B"/>
    <w:rsid w:val="00F971FF"/>
    <w:rsid w:val="00F9755C"/>
    <w:rsid w:val="00F97FB6"/>
    <w:rsid w:val="00FA2F0B"/>
    <w:rsid w:val="00FA433E"/>
    <w:rsid w:val="00FA620D"/>
    <w:rsid w:val="00FB6BBC"/>
    <w:rsid w:val="00FC074C"/>
    <w:rsid w:val="00FC0F97"/>
    <w:rsid w:val="00FC1804"/>
    <w:rsid w:val="00FC4292"/>
    <w:rsid w:val="00FC5196"/>
    <w:rsid w:val="00FC591D"/>
    <w:rsid w:val="00FD4012"/>
    <w:rsid w:val="00FD7C20"/>
    <w:rsid w:val="00FE180E"/>
    <w:rsid w:val="00FE35E1"/>
    <w:rsid w:val="00FE79B5"/>
    <w:rsid w:val="00FF0E60"/>
    <w:rsid w:val="00FF25C5"/>
    <w:rsid w:val="00FF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92FA5E"/>
  <w15:chartTrackingRefBased/>
  <w15:docId w15:val="{0A0305F3-4C86-4CCF-86C7-27217BDD6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74B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558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503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06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C41771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41771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17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1771"/>
    <w:rPr>
      <w:rFonts w:ascii="Segoe UI" w:hAnsi="Segoe UI" w:cs="Segoe UI"/>
      <w:sz w:val="18"/>
      <w:szCs w:val="18"/>
    </w:rPr>
  </w:style>
  <w:style w:type="table" w:styleId="Prosttabulka2">
    <w:name w:val="Plain Table 2"/>
    <w:basedOn w:val="Normlntabulka"/>
    <w:uiPriority w:val="42"/>
    <w:rsid w:val="006F24E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Bezseznamu1">
    <w:name w:val="Bez seznamu1"/>
    <w:next w:val="Bezseznamu"/>
    <w:uiPriority w:val="99"/>
    <w:semiHidden/>
    <w:unhideWhenUsed/>
    <w:rsid w:val="006755B3"/>
  </w:style>
  <w:style w:type="paragraph" w:styleId="Titulek">
    <w:name w:val="caption"/>
    <w:basedOn w:val="Normln"/>
    <w:next w:val="Normln"/>
    <w:uiPriority w:val="35"/>
    <w:unhideWhenUsed/>
    <w:qFormat/>
    <w:rsid w:val="006755B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75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755B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755B3"/>
    <w:pPr>
      <w:spacing w:before="100" w:beforeAutospacing="1" w:after="100" w:afterAutospacing="1" w:line="240" w:lineRule="auto"/>
      <w:jc w:val="both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755B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755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755B3"/>
    <w:rPr>
      <w:b/>
      <w:bCs/>
      <w:sz w:val="20"/>
      <w:szCs w:val="20"/>
    </w:rPr>
  </w:style>
  <w:style w:type="table" w:styleId="Tabulkaseznamu2zvraznn6">
    <w:name w:val="List Table 2 Accent 6"/>
    <w:basedOn w:val="Normlntabulka"/>
    <w:uiPriority w:val="47"/>
    <w:rsid w:val="006755B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Odstavecseseznamem">
    <w:name w:val="List Paragraph"/>
    <w:basedOn w:val="Normln"/>
    <w:uiPriority w:val="34"/>
    <w:qFormat/>
    <w:rsid w:val="006755B3"/>
    <w:pPr>
      <w:spacing w:before="100" w:beforeAutospacing="1" w:after="100" w:afterAutospacing="1" w:line="240" w:lineRule="auto"/>
      <w:ind w:left="720"/>
      <w:contextualSpacing/>
      <w:jc w:val="both"/>
    </w:pPr>
  </w:style>
  <w:style w:type="paragraph" w:styleId="Zhlav">
    <w:name w:val="header"/>
    <w:basedOn w:val="Normln"/>
    <w:link w:val="ZhlavChar"/>
    <w:uiPriority w:val="99"/>
    <w:unhideWhenUsed/>
    <w:rsid w:val="006755B3"/>
    <w:pPr>
      <w:tabs>
        <w:tab w:val="center" w:pos="4536"/>
        <w:tab w:val="right" w:pos="9072"/>
      </w:tabs>
      <w:spacing w:beforeAutospacing="1" w:after="0" w:afterAutospacing="1" w:line="240" w:lineRule="auto"/>
      <w:jc w:val="both"/>
    </w:pPr>
  </w:style>
  <w:style w:type="character" w:customStyle="1" w:styleId="ZhlavChar">
    <w:name w:val="Záhlaví Char"/>
    <w:basedOn w:val="Standardnpsmoodstavce"/>
    <w:link w:val="Zhlav"/>
    <w:uiPriority w:val="99"/>
    <w:rsid w:val="006755B3"/>
  </w:style>
  <w:style w:type="paragraph" w:styleId="Zpat">
    <w:name w:val="footer"/>
    <w:basedOn w:val="Normln"/>
    <w:link w:val="ZpatChar"/>
    <w:uiPriority w:val="99"/>
    <w:unhideWhenUsed/>
    <w:rsid w:val="006755B3"/>
    <w:pPr>
      <w:tabs>
        <w:tab w:val="center" w:pos="4536"/>
        <w:tab w:val="right" w:pos="9072"/>
      </w:tabs>
      <w:spacing w:beforeAutospacing="1" w:after="0" w:afterAutospacing="1" w:line="240" w:lineRule="auto"/>
      <w:jc w:val="both"/>
    </w:pPr>
  </w:style>
  <w:style w:type="character" w:customStyle="1" w:styleId="ZpatChar">
    <w:name w:val="Zápatí Char"/>
    <w:basedOn w:val="Standardnpsmoodstavce"/>
    <w:link w:val="Zpat"/>
    <w:uiPriority w:val="99"/>
    <w:rsid w:val="006755B3"/>
  </w:style>
  <w:style w:type="paragraph" w:customStyle="1" w:styleId="Default">
    <w:name w:val="Default"/>
    <w:rsid w:val="001D71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3B5215"/>
    <w:pPr>
      <w:spacing w:after="0" w:line="240" w:lineRule="auto"/>
    </w:pPr>
  </w:style>
  <w:style w:type="paragraph" w:styleId="Obsah1">
    <w:name w:val="toc 1"/>
    <w:basedOn w:val="Normln"/>
    <w:next w:val="Normln"/>
    <w:autoRedefine/>
    <w:uiPriority w:val="39"/>
    <w:unhideWhenUsed/>
    <w:rsid w:val="00B402EC"/>
    <w:pPr>
      <w:tabs>
        <w:tab w:val="right" w:leader="dot" w:pos="9060"/>
      </w:tabs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937CBC"/>
    <w:pPr>
      <w:tabs>
        <w:tab w:val="right" w:leader="dot" w:pos="9060"/>
      </w:tabs>
      <w:spacing w:after="0"/>
      <w:ind w:left="220"/>
    </w:pPr>
    <w:rPr>
      <w:rFonts w:cs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5B3133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5B3133"/>
    <w:pPr>
      <w:spacing w:after="0"/>
      <w:ind w:left="66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5B3133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5B3133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5B3133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5B3133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5B3133"/>
    <w:pPr>
      <w:spacing w:after="0"/>
      <w:ind w:left="1760"/>
    </w:pPr>
    <w:rPr>
      <w:rFonts w:cstheme="minorHAns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B3133"/>
    <w:rPr>
      <w:color w:val="0563C1" w:themeColor="hyperlink"/>
      <w:u w:val="single"/>
    </w:rPr>
  </w:style>
  <w:style w:type="character" w:customStyle="1" w:styleId="value">
    <w:name w:val="value"/>
    <w:basedOn w:val="Standardnpsmoodstavce"/>
    <w:rsid w:val="00F64533"/>
  </w:style>
  <w:style w:type="character" w:customStyle="1" w:styleId="Nadpis2Char">
    <w:name w:val="Nadpis 2 Char"/>
    <w:basedOn w:val="Standardnpsmoodstavce"/>
    <w:link w:val="Nadpis2"/>
    <w:uiPriority w:val="9"/>
    <w:rsid w:val="001558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503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74B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rsid w:val="00506DA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5F308-283C-40B3-93BB-604083BD6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9405</Words>
  <Characters>55495</Characters>
  <Application>Microsoft Office Word</Application>
  <DocSecurity>0</DocSecurity>
  <Lines>462</Lines>
  <Paragraphs>129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Pěstování odrůd pšenice seté ve směsi s leguminózou pro podmínky konvenčního zemědělství</vt:lpstr>
    </vt:vector>
  </TitlesOfParts>
  <Company/>
  <LinksUpToDate>false</LinksUpToDate>
  <CharactersWithSpaces>64771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Pěstování odrůd pšenice seté ve směsi s leguminózou pro podmínky konvenčního zemědělství</dc:title>
  <dc:subject>certifikovaná metodika</dc:subject>
  <dc:creator>kolektiv autorů</dc:creator>
  <cp:keywords/>
  <dc:description/>
  <cp:lastModifiedBy>Janovská Dagmar</cp:lastModifiedBy>
  <cp:revision>3</cp:revision>
  <cp:lastPrinted>2024-01-30T08:59:00Z</cp:lastPrinted>
  <dcterms:created xsi:type="dcterms:W3CDTF">2024-11-19T15:14:00Z</dcterms:created>
  <dcterms:modified xsi:type="dcterms:W3CDTF">2024-11-19T15:15:00Z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73c2441dbc885f82ecf16a7e7c96af3dfbe6c61105be5880928ecb57d17e6bc3</vt:lpwstr>
  </property>
</Properties>
</file>